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89" w:rsidRPr="00926989" w:rsidRDefault="00926989" w:rsidP="00E82DE2">
      <w:pPr>
        <w:rPr>
          <w:rFonts w:ascii="Times New Roman" w:hAnsi="Times New Roman" w:cs="Times New Roman"/>
          <w:sz w:val="36"/>
          <w:szCs w:val="36"/>
        </w:rPr>
      </w:pPr>
      <w:r w:rsidRPr="00926989">
        <w:rPr>
          <w:rFonts w:ascii="Times New Roman" w:hAnsi="Times New Roman" w:cs="Times New Roman"/>
          <w:sz w:val="36"/>
          <w:szCs w:val="36"/>
        </w:rPr>
        <w:t>Fremgangangsmåte ved mistanke/avdekking av seksuelle overgrep:</w:t>
      </w:r>
    </w:p>
    <w:p w:rsidR="00C4095D" w:rsidRDefault="00C4095D" w:rsidP="00E82DE2">
      <w:pPr>
        <w:rPr>
          <w:rFonts w:ascii="Times New Roman" w:hAnsi="Times New Roman" w:cs="Times New Roman"/>
          <w:b/>
          <w:sz w:val="24"/>
          <w:szCs w:val="24"/>
        </w:rPr>
      </w:pPr>
      <w:r w:rsidRPr="00E82DE2">
        <w:rPr>
          <w:rFonts w:ascii="Times New Roman" w:hAnsi="Times New Roman" w:cs="Times New Roman"/>
          <w:sz w:val="24"/>
          <w:szCs w:val="24"/>
        </w:rPr>
        <w:t>Utarbeidet av</w:t>
      </w:r>
      <w:r>
        <w:rPr>
          <w:rFonts w:ascii="Times New Roman" w:hAnsi="Times New Roman" w:cs="Times New Roman"/>
          <w:b/>
          <w:sz w:val="24"/>
          <w:szCs w:val="24"/>
        </w:rPr>
        <w:t xml:space="preserve">: </w:t>
      </w:r>
      <w:r w:rsidR="003B338A" w:rsidRPr="003B338A">
        <w:rPr>
          <w:rFonts w:ascii="Times New Roman" w:hAnsi="Times New Roman" w:cs="Times New Roman"/>
          <w:sz w:val="24"/>
          <w:szCs w:val="24"/>
        </w:rPr>
        <w:t>Helsesøstertjenesten i</w:t>
      </w:r>
      <w:r w:rsidR="003B338A">
        <w:rPr>
          <w:rFonts w:ascii="Times New Roman" w:hAnsi="Times New Roman" w:cs="Times New Roman"/>
          <w:b/>
          <w:sz w:val="24"/>
          <w:szCs w:val="24"/>
        </w:rPr>
        <w:t xml:space="preserve"> </w:t>
      </w:r>
      <w:r w:rsidR="003B338A" w:rsidRPr="003B338A">
        <w:rPr>
          <w:rFonts w:ascii="Times New Roman" w:hAnsi="Times New Roman" w:cs="Times New Roman"/>
          <w:sz w:val="24"/>
          <w:szCs w:val="24"/>
        </w:rPr>
        <w:t>Lavangen, Gratangen, Bardu og Salangen.</w:t>
      </w:r>
    </w:p>
    <w:p w:rsidR="00051073" w:rsidRPr="00CE5D0A" w:rsidRDefault="00051073" w:rsidP="00E82DE2">
      <w:pPr>
        <w:rPr>
          <w:rFonts w:ascii="Times New Roman" w:hAnsi="Times New Roman" w:cs="Times New Roman"/>
          <w:sz w:val="24"/>
          <w:szCs w:val="24"/>
        </w:rPr>
      </w:pPr>
      <w:r w:rsidRPr="00E82DE2">
        <w:rPr>
          <w:rFonts w:ascii="Times New Roman" w:hAnsi="Times New Roman" w:cs="Times New Roman"/>
          <w:sz w:val="24"/>
          <w:szCs w:val="24"/>
        </w:rPr>
        <w:t>Formål:</w:t>
      </w:r>
      <w:r w:rsidRPr="00CE5D0A">
        <w:rPr>
          <w:rFonts w:ascii="Times New Roman" w:hAnsi="Times New Roman" w:cs="Times New Roman"/>
          <w:sz w:val="24"/>
          <w:szCs w:val="24"/>
        </w:rPr>
        <w:t xml:space="preserve"> Gjøre kliniske tegn, symptomer og tiltak kjent for alle ansatte</w:t>
      </w:r>
    </w:p>
    <w:p w:rsidR="00051073" w:rsidRPr="00CE5D0A" w:rsidRDefault="00051073" w:rsidP="00E82DE2">
      <w:pPr>
        <w:rPr>
          <w:rFonts w:ascii="Times New Roman" w:hAnsi="Times New Roman" w:cs="Times New Roman"/>
          <w:sz w:val="24"/>
          <w:szCs w:val="24"/>
        </w:rPr>
      </w:pPr>
      <w:r w:rsidRPr="00E82DE2">
        <w:rPr>
          <w:rFonts w:ascii="Times New Roman" w:hAnsi="Times New Roman" w:cs="Times New Roman"/>
          <w:sz w:val="24"/>
          <w:szCs w:val="24"/>
        </w:rPr>
        <w:t>Ansvar</w:t>
      </w:r>
      <w:r w:rsidRPr="00CE5D0A">
        <w:rPr>
          <w:rFonts w:ascii="Times New Roman" w:hAnsi="Times New Roman" w:cs="Times New Roman"/>
          <w:b/>
          <w:sz w:val="24"/>
          <w:szCs w:val="24"/>
        </w:rPr>
        <w:t>:</w:t>
      </w:r>
      <w:r w:rsidRPr="00CE5D0A">
        <w:rPr>
          <w:rFonts w:ascii="Times New Roman" w:hAnsi="Times New Roman" w:cs="Times New Roman"/>
          <w:sz w:val="24"/>
          <w:szCs w:val="24"/>
        </w:rPr>
        <w:t xml:space="preserve"> Helsesøster, </w:t>
      </w:r>
      <w:proofErr w:type="spellStart"/>
      <w:r w:rsidR="00CF4CD1" w:rsidRPr="00CE5D0A">
        <w:rPr>
          <w:rFonts w:ascii="Times New Roman" w:hAnsi="Times New Roman" w:cs="Times New Roman"/>
          <w:sz w:val="24"/>
          <w:szCs w:val="24"/>
        </w:rPr>
        <w:t>helsestasjonslege</w:t>
      </w:r>
      <w:proofErr w:type="spellEnd"/>
      <w:r w:rsidR="00CF4CD1" w:rsidRPr="00CE5D0A">
        <w:rPr>
          <w:rFonts w:ascii="Times New Roman" w:hAnsi="Times New Roman" w:cs="Times New Roman"/>
          <w:sz w:val="24"/>
          <w:szCs w:val="24"/>
        </w:rPr>
        <w:t>, jordmor, fysioterapeut og annet personell i helsestasjonen. L</w:t>
      </w:r>
      <w:r w:rsidRPr="00CE5D0A">
        <w:rPr>
          <w:rFonts w:ascii="Times New Roman" w:hAnsi="Times New Roman" w:cs="Times New Roman"/>
          <w:sz w:val="24"/>
          <w:szCs w:val="24"/>
        </w:rPr>
        <w:t xml:space="preserve">edende helsesøster </w:t>
      </w:r>
      <w:r w:rsidR="00CF4CD1" w:rsidRPr="00CE5D0A">
        <w:rPr>
          <w:rFonts w:ascii="Times New Roman" w:hAnsi="Times New Roman" w:cs="Times New Roman"/>
          <w:sz w:val="24"/>
          <w:szCs w:val="24"/>
        </w:rPr>
        <w:t>har ansvar for at øvrige ansatte er kjent med prosedyren</w:t>
      </w:r>
    </w:p>
    <w:p w:rsidR="00F751A2" w:rsidRDefault="00F751A2" w:rsidP="00E82DE2">
      <w:pPr>
        <w:rPr>
          <w:rFonts w:ascii="Times New Roman" w:hAnsi="Times New Roman" w:cs="Times New Roman"/>
          <w:b/>
          <w:sz w:val="28"/>
          <w:szCs w:val="28"/>
        </w:rPr>
      </w:pPr>
    </w:p>
    <w:p w:rsidR="00961D9F" w:rsidRPr="001A551C" w:rsidRDefault="00961D9F" w:rsidP="00E82DE2">
      <w:pPr>
        <w:rPr>
          <w:rFonts w:ascii="Source Sans Pro" w:eastAsia="Times New Roman" w:hAnsi="Source Sans Pro" w:cs="Helvetica"/>
          <w:b/>
          <w:color w:val="000000"/>
          <w:sz w:val="24"/>
          <w:szCs w:val="24"/>
          <w:lang w:eastAsia="nb-NO"/>
        </w:rPr>
      </w:pPr>
      <w:r w:rsidRPr="001A551C">
        <w:rPr>
          <w:rFonts w:ascii="Source Sans Pro" w:eastAsia="Times New Roman" w:hAnsi="Source Sans Pro" w:cs="Helvetica"/>
          <w:b/>
          <w:bCs/>
          <w:color w:val="000000"/>
          <w:sz w:val="24"/>
          <w:szCs w:val="24"/>
          <w:lang w:eastAsia="nb-NO"/>
        </w:rPr>
        <w:t>Definisjon av seksuelle overgrep mot barn:</w:t>
      </w:r>
    </w:p>
    <w:p w:rsidR="00961D9F" w:rsidRPr="00961D9F" w:rsidRDefault="00961D9F" w:rsidP="00E82DE2">
      <w:pPr>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Seksuelle overgrep mot barn er enhver aktivitet av seksuell karakter som involverer barn som på grunn av sin modenhet og/eller funksjonsnivå ikke kan samtykke til aktiviteten. Dette gjelder seksuell omgang, seksuell handling og seksuell krenkende atferd. Den voksne eller et annet barn som av alder, utvikling og/eller egen maktposisjon utnytter barnets avhengighet. Barnet har hverken modenhet eller forståelse for handlingen som krenker barnets integritet og baserer seg på den voksnes eller eldre barns behov. Misbruk inkluderer alt fra beføling (seksuell handling) og samleie (seksuell omgang), til seksuell atferd som blotting og visning av pornografiske filmer eller bilder etc. Aktiviteten er ulovlig og omhandles i straffeloven kapittel 19 § 192–201 om seksuallovbrudd. </w:t>
      </w:r>
    </w:p>
    <w:p w:rsidR="001A551C" w:rsidRDefault="001A551C" w:rsidP="00E82DE2">
      <w:pPr>
        <w:rPr>
          <w:rFonts w:ascii="inherit" w:eastAsia="Times New Roman" w:hAnsi="inherit" w:cs="Helvetica"/>
          <w:b/>
          <w:bCs/>
          <w:color w:val="000000"/>
          <w:sz w:val="24"/>
          <w:szCs w:val="24"/>
          <w:lang w:eastAsia="nb-NO"/>
        </w:rPr>
      </w:pPr>
    </w:p>
    <w:p w:rsidR="001A551C" w:rsidRDefault="001A551C" w:rsidP="00E82DE2">
      <w:pPr>
        <w:rPr>
          <w:rFonts w:ascii="inherit" w:eastAsia="Times New Roman" w:hAnsi="inherit" w:cs="Helvetica"/>
          <w:b/>
          <w:bCs/>
          <w:color w:val="000000"/>
          <w:sz w:val="24"/>
          <w:szCs w:val="24"/>
          <w:lang w:eastAsia="nb-NO"/>
        </w:rPr>
      </w:pPr>
      <w:r>
        <w:rPr>
          <w:rFonts w:ascii="inherit" w:eastAsia="Times New Roman" w:hAnsi="inherit" w:cs="Helvetica"/>
          <w:b/>
          <w:bCs/>
          <w:color w:val="000000"/>
          <w:sz w:val="24"/>
          <w:szCs w:val="24"/>
          <w:lang w:eastAsia="nb-NO"/>
        </w:rPr>
        <w:t>Tegn som kan vekke mistanke om seksuelle overgrep mot barn og unge</w:t>
      </w:r>
    </w:p>
    <w:p w:rsidR="00961D9F" w:rsidRPr="00961D9F" w:rsidRDefault="00961D9F" w:rsidP="00E82DE2">
      <w:pPr>
        <w:spacing w:before="100" w:after="100"/>
        <w:outlineLvl w:val="3"/>
        <w:rPr>
          <w:rFonts w:ascii="inherit" w:eastAsia="Times New Roman" w:hAnsi="inherit" w:cs="Helvetica"/>
          <w:b/>
          <w:bCs/>
          <w:color w:val="000000"/>
          <w:sz w:val="24"/>
          <w:szCs w:val="24"/>
          <w:lang w:eastAsia="nb-NO"/>
        </w:rPr>
      </w:pPr>
      <w:r w:rsidRPr="00961D9F">
        <w:rPr>
          <w:rFonts w:ascii="inherit" w:eastAsia="Times New Roman" w:hAnsi="inherit" w:cs="Helvetica"/>
          <w:b/>
          <w:bCs/>
          <w:color w:val="000000"/>
          <w:sz w:val="24"/>
          <w:szCs w:val="24"/>
          <w:lang w:eastAsia="nb-NO"/>
        </w:rPr>
        <w:t>Små barn 0–2 år</w:t>
      </w:r>
    </w:p>
    <w:p w:rsidR="00961D9F" w:rsidRPr="00961D9F" w:rsidRDefault="00961D9F" w:rsidP="00E82DE2">
      <w:pPr>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I denne aldersgruppen kan det være spesielt vanskelig å finne ut om symptomene skyldes seksuelle overgrep eller har andre årsaker. Symptomene nedenfor har vanligvis andre årsaker enn seksuelle overgrep. </w:t>
      </w:r>
    </w:p>
    <w:p w:rsidR="00961D9F" w:rsidRPr="00961D9F" w:rsidRDefault="00961D9F" w:rsidP="00E82DE2">
      <w:pPr>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Barn i denne aldersgruppen kan vise følgende tegn og symptomer:</w:t>
      </w:r>
    </w:p>
    <w:p w:rsidR="00961D9F" w:rsidRPr="00961D9F" w:rsidRDefault="00961D9F" w:rsidP="00E82DE2">
      <w:pPr>
        <w:numPr>
          <w:ilvl w:val="0"/>
          <w:numId w:val="1"/>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Angst under stell og bleieskift</w:t>
      </w:r>
    </w:p>
    <w:p w:rsidR="00961D9F" w:rsidRPr="00961D9F" w:rsidRDefault="00961D9F" w:rsidP="00E82DE2">
      <w:pPr>
        <w:numPr>
          <w:ilvl w:val="0"/>
          <w:numId w:val="1"/>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Generelt engstelige, klamrende, sutrende og sinte</w:t>
      </w:r>
    </w:p>
    <w:p w:rsidR="00961D9F" w:rsidRPr="00961D9F" w:rsidRDefault="00961D9F" w:rsidP="00E82DE2">
      <w:pPr>
        <w:numPr>
          <w:ilvl w:val="0"/>
          <w:numId w:val="1"/>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Forstyrret søvnmønster</w:t>
      </w:r>
    </w:p>
    <w:p w:rsidR="00961D9F" w:rsidRPr="00961D9F" w:rsidRDefault="00961D9F" w:rsidP="00E82DE2">
      <w:pPr>
        <w:numPr>
          <w:ilvl w:val="0"/>
          <w:numId w:val="1"/>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Generelle tegn på mistrivsel</w:t>
      </w:r>
    </w:p>
    <w:p w:rsidR="00961D9F" w:rsidRPr="00961D9F" w:rsidRDefault="00961D9F" w:rsidP="00E82DE2">
      <w:pPr>
        <w:numPr>
          <w:ilvl w:val="0"/>
          <w:numId w:val="1"/>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Skriketokter og/eller panikkanfall</w:t>
      </w:r>
    </w:p>
    <w:p w:rsidR="00D3127F" w:rsidRDefault="00D3127F" w:rsidP="00E82DE2">
      <w:pPr>
        <w:spacing w:before="100" w:after="100"/>
        <w:outlineLvl w:val="3"/>
        <w:rPr>
          <w:rFonts w:ascii="inherit" w:eastAsia="Times New Roman" w:hAnsi="inherit" w:cs="Helvetica"/>
          <w:b/>
          <w:bCs/>
          <w:color w:val="000000"/>
          <w:sz w:val="24"/>
          <w:szCs w:val="24"/>
          <w:lang w:eastAsia="nb-NO"/>
        </w:rPr>
      </w:pPr>
    </w:p>
    <w:p w:rsidR="00961D9F" w:rsidRPr="00961D9F" w:rsidRDefault="00961D9F" w:rsidP="00E82DE2">
      <w:pPr>
        <w:spacing w:before="100" w:after="100"/>
        <w:outlineLvl w:val="3"/>
        <w:rPr>
          <w:rFonts w:ascii="inherit" w:eastAsia="Times New Roman" w:hAnsi="inherit" w:cs="Helvetica"/>
          <w:b/>
          <w:bCs/>
          <w:color w:val="000000"/>
          <w:sz w:val="24"/>
          <w:szCs w:val="24"/>
          <w:lang w:eastAsia="nb-NO"/>
        </w:rPr>
      </w:pPr>
      <w:r w:rsidRPr="00961D9F">
        <w:rPr>
          <w:rFonts w:ascii="inherit" w:eastAsia="Times New Roman" w:hAnsi="inherit" w:cs="Helvetica"/>
          <w:b/>
          <w:bCs/>
          <w:color w:val="000000"/>
          <w:sz w:val="24"/>
          <w:szCs w:val="24"/>
          <w:lang w:eastAsia="nb-NO"/>
        </w:rPr>
        <w:t>Barn 3–5 år</w:t>
      </w:r>
    </w:p>
    <w:p w:rsidR="00961D9F" w:rsidRPr="00961D9F" w:rsidRDefault="00961D9F" w:rsidP="00E82DE2">
      <w:pPr>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Barn i denne aldersgruppen kan vise følgende tegn og symptomer:</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Fortelle med ord at de er utsatt for overgrep</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lastRenderedPageBreak/>
        <w:t>Gi uttrykk for at det er noe de ikke tør, kan eller vil snakke om</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Smerter i magen og/eller hodet</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Smerter og </w:t>
      </w:r>
      <w:proofErr w:type="spellStart"/>
      <w:r w:rsidRPr="00961D9F">
        <w:rPr>
          <w:rFonts w:ascii="Source Sans Pro" w:eastAsia="Times New Roman" w:hAnsi="Source Sans Pro" w:cs="Helvetica"/>
          <w:color w:val="000000"/>
          <w:sz w:val="24"/>
          <w:szCs w:val="24"/>
          <w:lang w:eastAsia="nb-NO"/>
        </w:rPr>
        <w:t>sårhet</w:t>
      </w:r>
      <w:proofErr w:type="spellEnd"/>
      <w:r w:rsidRPr="00961D9F">
        <w:rPr>
          <w:rFonts w:ascii="Source Sans Pro" w:eastAsia="Times New Roman" w:hAnsi="Source Sans Pro" w:cs="Helvetica"/>
          <w:color w:val="000000"/>
          <w:sz w:val="24"/>
          <w:szCs w:val="24"/>
          <w:lang w:eastAsia="nb-NO"/>
        </w:rPr>
        <w:t xml:space="preserve"> i underlivet (ikke alltid ytre tegn)</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Problemer med vannlating/avføring etter at de er blitt renslige</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Hyppige mareritt hvor barna kan bli paniske og utilgjengelige for trøst</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Fjerne og stirrende i perioder</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Fortvilelse, angst og depresjon</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Problemer med tannpuss</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Problemer med spising (spesielt barn som blir misbrukt oralt). Dette kan dreie seg om generelle spisevegring eller ulyst i forhold til spesielle typer mat som kan minne om sæd eller penis </w:t>
      </w:r>
    </w:p>
    <w:p w:rsidR="00961D9F" w:rsidRPr="00961D9F" w:rsidRDefault="00961D9F" w:rsidP="00E82DE2">
      <w:pPr>
        <w:numPr>
          <w:ilvl w:val="0"/>
          <w:numId w:val="2"/>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Seksuell adferd uvanlig i forhold til alder og modenhet (seksualisert atferd)</w:t>
      </w:r>
    </w:p>
    <w:p w:rsidR="00D3127F" w:rsidRDefault="00D3127F" w:rsidP="00E82DE2">
      <w:pPr>
        <w:spacing w:before="100" w:after="100"/>
        <w:outlineLvl w:val="3"/>
        <w:rPr>
          <w:rFonts w:ascii="inherit" w:eastAsia="Times New Roman" w:hAnsi="inherit" w:cs="Helvetica"/>
          <w:b/>
          <w:bCs/>
          <w:color w:val="000000"/>
          <w:sz w:val="24"/>
          <w:szCs w:val="24"/>
          <w:lang w:eastAsia="nb-NO"/>
        </w:rPr>
      </w:pPr>
    </w:p>
    <w:p w:rsidR="00961D9F" w:rsidRPr="00961D9F" w:rsidRDefault="00961D9F" w:rsidP="00E82DE2">
      <w:pPr>
        <w:spacing w:before="100" w:after="100"/>
        <w:outlineLvl w:val="3"/>
        <w:rPr>
          <w:rFonts w:ascii="inherit" w:eastAsia="Times New Roman" w:hAnsi="inherit" w:cs="Helvetica"/>
          <w:b/>
          <w:bCs/>
          <w:color w:val="000000"/>
          <w:sz w:val="24"/>
          <w:szCs w:val="24"/>
          <w:lang w:eastAsia="nb-NO"/>
        </w:rPr>
      </w:pPr>
      <w:r w:rsidRPr="00961D9F">
        <w:rPr>
          <w:rFonts w:ascii="inherit" w:eastAsia="Times New Roman" w:hAnsi="inherit" w:cs="Helvetica"/>
          <w:b/>
          <w:bCs/>
          <w:color w:val="000000"/>
          <w:sz w:val="24"/>
          <w:szCs w:val="24"/>
          <w:lang w:eastAsia="nb-NO"/>
        </w:rPr>
        <w:t>Barn 6–12 år</w:t>
      </w:r>
    </w:p>
    <w:p w:rsidR="00961D9F" w:rsidRPr="00961D9F" w:rsidRDefault="00961D9F" w:rsidP="00E82DE2">
      <w:pPr>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Barn i denne aldersgruppen kan vise følgende tegn og symptomer:</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Gi uttrykk for at de ikke har lyst til å leve, for at de har vanskelige liv eller true med å ta liv et av seg</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Sterk skam- og skyldfølelse</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Isolere seg fra andre barn</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Bli mimikkfattige, innadvendte og deprimerte</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Aggressivitet og/eller hyperaktivitet</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Lærevansker (fra milde konsentrasjonsvansker via språkvansker til å virke psykisk utviklingshemmet uten å være det)</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Bli uforutsigbare, høre stemmer, føle seg dirigert av fantasipersonligheter, ha lange perioder med fjernhet, leve ut forskjellige personligheter. Dette kan være barn som dissosierer. </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Problemer knyttet til hygiene, eksempelvis ved å nekte å dusje, ignorere personlig hygiene eller ved å være tvangsmessig opptatt av å være ren </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Forvirring rundt egen kjønnsrolle, eksempelvis kan enkelt</w:t>
      </w:r>
      <w:r w:rsidR="001A551C">
        <w:rPr>
          <w:rFonts w:ascii="Source Sans Pro" w:eastAsia="Times New Roman" w:hAnsi="Source Sans Pro" w:cs="Helvetica"/>
          <w:color w:val="000000"/>
          <w:sz w:val="24"/>
          <w:szCs w:val="24"/>
          <w:lang w:eastAsia="nb-NO"/>
        </w:rPr>
        <w:t>e jenter som blir misbrukt prøv</w:t>
      </w:r>
      <w:r w:rsidRPr="00961D9F">
        <w:rPr>
          <w:rFonts w:ascii="Source Sans Pro" w:eastAsia="Times New Roman" w:hAnsi="Source Sans Pro" w:cs="Helvetica"/>
          <w:color w:val="000000"/>
          <w:sz w:val="24"/>
          <w:szCs w:val="24"/>
          <w:lang w:eastAsia="nb-NO"/>
        </w:rPr>
        <w:t xml:space="preserve">e å bli som gutter, mens andre vil prøve å være hyperfeminine, ofte på en overdreven måte </w:t>
      </w:r>
    </w:p>
    <w:p w:rsidR="00961D9F" w:rsidRPr="00961D9F" w:rsidRDefault="00961D9F" w:rsidP="00E82DE2">
      <w:pPr>
        <w:numPr>
          <w:ilvl w:val="0"/>
          <w:numId w:val="3"/>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Seksuell adferd uvanlig i forhold til alder og modenhet (seksualisert atferd)</w:t>
      </w:r>
    </w:p>
    <w:p w:rsidR="001A551C" w:rsidRDefault="001A551C" w:rsidP="00E82DE2">
      <w:pPr>
        <w:spacing w:before="100" w:after="100"/>
        <w:outlineLvl w:val="3"/>
        <w:rPr>
          <w:rFonts w:ascii="inherit" w:eastAsia="Times New Roman" w:hAnsi="inherit" w:cs="Helvetica"/>
          <w:b/>
          <w:bCs/>
          <w:color w:val="000000"/>
          <w:sz w:val="24"/>
          <w:szCs w:val="24"/>
          <w:lang w:eastAsia="nb-NO"/>
        </w:rPr>
      </w:pPr>
    </w:p>
    <w:p w:rsidR="00961D9F" w:rsidRPr="00961D9F" w:rsidRDefault="00961D9F" w:rsidP="00E82DE2">
      <w:pPr>
        <w:spacing w:before="100" w:after="100"/>
        <w:outlineLvl w:val="3"/>
        <w:rPr>
          <w:rFonts w:ascii="inherit" w:eastAsia="Times New Roman" w:hAnsi="inherit" w:cs="Helvetica"/>
          <w:b/>
          <w:bCs/>
          <w:color w:val="000000"/>
          <w:sz w:val="24"/>
          <w:szCs w:val="24"/>
          <w:lang w:eastAsia="nb-NO"/>
        </w:rPr>
      </w:pPr>
      <w:r w:rsidRPr="00961D9F">
        <w:rPr>
          <w:rFonts w:ascii="inherit" w:eastAsia="Times New Roman" w:hAnsi="inherit" w:cs="Helvetica"/>
          <w:b/>
          <w:bCs/>
          <w:color w:val="000000"/>
          <w:sz w:val="24"/>
          <w:szCs w:val="24"/>
          <w:lang w:eastAsia="nb-NO"/>
        </w:rPr>
        <w:t>Pubertet og ungdomsår</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Nye trekk i denne aldersgruppen kan være følgende:</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Tidlig seksuell debut, prostitusjon/promiskuøs atferd og rusmisbruk</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Synkende skoleprestasjoner</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lastRenderedPageBreak/>
        <w:t>Jenter vil kunne kle og oppføre seg utfordrende</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Innblanding i kriminelle aktiviteter</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Selvmordsfare mer uttalt</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Selvskading</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Rømming hjemmefra – spesielt når overgrepene foregår hjemme</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Forgripe seg seksuelt på jevnaldrende eller yngre barn</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Utvikler ulike former for spiseforstyrrelser, herunder også overvekt</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Mer uttalte dissosiasjonssymptomer, som beskrevet over</w:t>
      </w:r>
    </w:p>
    <w:p w:rsidR="00961D9F" w:rsidRPr="00961D9F" w:rsidRDefault="00961D9F" w:rsidP="00E82DE2">
      <w:pPr>
        <w:numPr>
          <w:ilvl w:val="0"/>
          <w:numId w:val="4"/>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Angst- og tvangslidelser, depresjoner og psykoser</w:t>
      </w:r>
    </w:p>
    <w:p w:rsidR="00961D9F" w:rsidRPr="00961D9F" w:rsidRDefault="00961D9F" w:rsidP="00E82DE2">
      <w:pPr>
        <w:spacing w:before="200" w:after="100"/>
        <w:outlineLvl w:val="2"/>
        <w:rPr>
          <w:rFonts w:ascii="inherit" w:eastAsia="Times New Roman" w:hAnsi="inherit" w:cs="Helvetica"/>
          <w:b/>
          <w:bCs/>
          <w:color w:val="000000"/>
          <w:sz w:val="24"/>
          <w:szCs w:val="24"/>
          <w:lang w:eastAsia="nb-NO"/>
        </w:rPr>
      </w:pPr>
      <w:r w:rsidRPr="00961D9F">
        <w:rPr>
          <w:rFonts w:ascii="inherit" w:eastAsia="Times New Roman" w:hAnsi="inherit" w:cs="Helvetica"/>
          <w:b/>
          <w:bCs/>
          <w:color w:val="000000"/>
          <w:sz w:val="24"/>
          <w:szCs w:val="24"/>
          <w:lang w:eastAsia="nb-NO"/>
        </w:rPr>
        <w:t>Tiltak ved mistanke</w:t>
      </w:r>
    </w:p>
    <w:p w:rsidR="00961D9F" w:rsidRPr="00961D9F" w:rsidRDefault="00961D9F" w:rsidP="00E82DE2">
      <w:pPr>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Tiltak ved mistanke om seksuelle overgrep mot barn: </w:t>
      </w:r>
    </w:p>
    <w:p w:rsidR="00961D9F" w:rsidRPr="00961D9F" w:rsidRDefault="00961D9F" w:rsidP="00E82DE2">
      <w:pPr>
        <w:numPr>
          <w:ilvl w:val="0"/>
          <w:numId w:val="5"/>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Dokumentere eventuelle utsagn og/eller andre symptom som gir grunn til mistanke</w:t>
      </w:r>
    </w:p>
    <w:p w:rsidR="00961D9F" w:rsidRDefault="00961D9F" w:rsidP="00E82DE2">
      <w:pPr>
        <w:numPr>
          <w:ilvl w:val="0"/>
          <w:numId w:val="5"/>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Ta evt. kontakt med </w:t>
      </w:r>
      <w:r w:rsidR="00F002DF">
        <w:rPr>
          <w:rFonts w:ascii="Source Sans Pro" w:eastAsia="Times New Roman" w:hAnsi="Source Sans Pro" w:cs="Helvetica"/>
          <w:color w:val="000000"/>
          <w:sz w:val="24"/>
          <w:szCs w:val="24"/>
          <w:lang w:eastAsia="nb-NO"/>
        </w:rPr>
        <w:t>statens barnehus Tromsø tlf. 777 97440 mandag. - fredag. 08:00-15:30</w:t>
      </w:r>
    </w:p>
    <w:p w:rsidR="007A0B41" w:rsidRPr="00961D9F" w:rsidRDefault="007A0B41" w:rsidP="00E82DE2">
      <w:pPr>
        <w:numPr>
          <w:ilvl w:val="0"/>
          <w:numId w:val="5"/>
        </w:numPr>
        <w:spacing w:before="100" w:beforeAutospacing="1" w:after="50"/>
        <w:ind w:left="570"/>
        <w:rPr>
          <w:rFonts w:ascii="Source Sans Pro" w:eastAsia="Times New Roman" w:hAnsi="Source Sans Pro" w:cs="Helvetica"/>
          <w:color w:val="000000"/>
          <w:sz w:val="24"/>
          <w:szCs w:val="24"/>
          <w:lang w:eastAsia="nb-NO"/>
        </w:rPr>
      </w:pPr>
      <w:r>
        <w:rPr>
          <w:rFonts w:ascii="Source Sans Pro" w:eastAsia="Times New Roman" w:hAnsi="Source Sans Pro" w:cs="Helvetica"/>
          <w:color w:val="000000"/>
          <w:sz w:val="24"/>
          <w:szCs w:val="24"/>
          <w:lang w:eastAsia="nb-NO"/>
        </w:rPr>
        <w:t>Vurder melding til barnevern og/eller politi</w:t>
      </w:r>
    </w:p>
    <w:p w:rsidR="00961D9F" w:rsidRDefault="007A0B41" w:rsidP="00E82DE2">
      <w:pPr>
        <w:numPr>
          <w:ilvl w:val="0"/>
          <w:numId w:val="5"/>
        </w:numPr>
        <w:spacing w:before="100" w:beforeAutospacing="1" w:after="50"/>
        <w:ind w:left="570"/>
        <w:rPr>
          <w:rFonts w:ascii="Source Sans Pro" w:eastAsia="Times New Roman" w:hAnsi="Source Sans Pro" w:cs="Helvetica"/>
          <w:color w:val="000000"/>
          <w:sz w:val="24"/>
          <w:szCs w:val="24"/>
          <w:lang w:eastAsia="nb-NO"/>
        </w:rPr>
      </w:pPr>
      <w:r>
        <w:rPr>
          <w:rFonts w:ascii="Source Sans Pro" w:eastAsia="Times New Roman" w:hAnsi="Source Sans Pro" w:cs="Helvetica"/>
          <w:color w:val="000000"/>
          <w:sz w:val="24"/>
          <w:szCs w:val="24"/>
          <w:lang w:eastAsia="nb-NO"/>
        </w:rPr>
        <w:t>Ved s</w:t>
      </w:r>
      <w:r w:rsidR="00961D9F" w:rsidRPr="00961D9F">
        <w:rPr>
          <w:rFonts w:ascii="Source Sans Pro" w:eastAsia="Times New Roman" w:hAnsi="Source Sans Pro" w:cs="Helvetica"/>
          <w:color w:val="000000"/>
          <w:sz w:val="24"/>
          <w:szCs w:val="24"/>
          <w:lang w:eastAsia="nb-NO"/>
        </w:rPr>
        <w:t xml:space="preserve">porsikring må </w:t>
      </w:r>
      <w:r>
        <w:rPr>
          <w:rFonts w:ascii="Source Sans Pro" w:eastAsia="Times New Roman" w:hAnsi="Source Sans Pro" w:cs="Helvetica"/>
          <w:color w:val="000000"/>
          <w:sz w:val="24"/>
          <w:szCs w:val="24"/>
          <w:lang w:eastAsia="nb-NO"/>
        </w:rPr>
        <w:t xml:space="preserve">dette </w:t>
      </w:r>
      <w:r w:rsidR="00961D9F" w:rsidRPr="00961D9F">
        <w:rPr>
          <w:rFonts w:ascii="Source Sans Pro" w:eastAsia="Times New Roman" w:hAnsi="Source Sans Pro" w:cs="Helvetica"/>
          <w:color w:val="000000"/>
          <w:sz w:val="24"/>
          <w:szCs w:val="24"/>
          <w:lang w:eastAsia="nb-NO"/>
        </w:rPr>
        <w:t xml:space="preserve">skje </w:t>
      </w:r>
      <w:r>
        <w:rPr>
          <w:rFonts w:ascii="Source Sans Pro" w:eastAsia="Times New Roman" w:hAnsi="Source Sans Pro" w:cs="Helvetica"/>
          <w:color w:val="000000"/>
          <w:sz w:val="24"/>
          <w:szCs w:val="24"/>
          <w:lang w:eastAsia="nb-NO"/>
        </w:rPr>
        <w:t>snarest mulig innen 24 timer</w:t>
      </w:r>
      <w:r w:rsidR="00961D9F" w:rsidRPr="00961D9F">
        <w:rPr>
          <w:rFonts w:ascii="Source Sans Pro" w:eastAsia="Times New Roman" w:hAnsi="Source Sans Pro" w:cs="Helvetica"/>
          <w:color w:val="000000"/>
          <w:sz w:val="24"/>
          <w:szCs w:val="24"/>
          <w:lang w:eastAsia="nb-NO"/>
        </w:rPr>
        <w:t xml:space="preserve"> hos barn før pubertet, ofte settes grensen på 72 timer etter pubertet (avhengig av overgrepets art). </w:t>
      </w:r>
    </w:p>
    <w:p w:rsidR="00F002DF" w:rsidRPr="00961D9F" w:rsidRDefault="00F002DF" w:rsidP="00E82DE2">
      <w:pPr>
        <w:numPr>
          <w:ilvl w:val="0"/>
          <w:numId w:val="5"/>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Medisinsk undersøkelse/differensialdiagnoser gjøres av kompetent personell – sosialpediatrisk seksjon/barnemottak – sporsikring (vanligvis i saker hvor politiet er koblet inn), eksempelvis biologisk spormateriale, blodprøver, mikrobiologiske prø</w:t>
      </w:r>
      <w:r w:rsidR="001A551C">
        <w:rPr>
          <w:rFonts w:ascii="Source Sans Pro" w:eastAsia="Times New Roman" w:hAnsi="Source Sans Pro" w:cs="Helvetica"/>
          <w:color w:val="000000"/>
          <w:sz w:val="24"/>
          <w:szCs w:val="24"/>
          <w:lang w:eastAsia="nb-NO"/>
        </w:rPr>
        <w:t>ver og foto-/videodokumentasjon. Barn under 14 år skal undersøkes ved barneavdelingen UNN Tromsø eller Statens barnehus i Tromsø.</w:t>
      </w:r>
    </w:p>
    <w:p w:rsidR="00961D9F" w:rsidRPr="00961D9F" w:rsidRDefault="00961D9F" w:rsidP="00E82DE2">
      <w:pPr>
        <w:numPr>
          <w:ilvl w:val="0"/>
          <w:numId w:val="5"/>
        </w:numPr>
        <w:spacing w:before="100" w:beforeAutospacing="1" w:after="50"/>
        <w:ind w:left="570"/>
        <w:rPr>
          <w:rFonts w:ascii="Source Sans Pro" w:eastAsia="Times New Roman" w:hAnsi="Source Sans Pro" w:cs="Helvetica"/>
          <w:color w:val="000000"/>
          <w:sz w:val="24"/>
          <w:szCs w:val="24"/>
          <w:lang w:eastAsia="nb-NO"/>
        </w:rPr>
      </w:pPr>
      <w:r w:rsidRPr="00961D9F">
        <w:rPr>
          <w:rFonts w:ascii="Source Sans Pro" w:eastAsia="Times New Roman" w:hAnsi="Source Sans Pro" w:cs="Helvetica"/>
          <w:color w:val="000000"/>
          <w:sz w:val="24"/>
          <w:szCs w:val="24"/>
          <w:lang w:eastAsia="nb-NO"/>
        </w:rPr>
        <w:t xml:space="preserve">I tilfelle sporsikring kan bli aktuelt, bør barnet ikke spise, drikke eller gå på toalettet før undersøkelsen er gjort. Om trengende samles den første urinen etter overgrepet i et glass og medbringes </w:t>
      </w:r>
    </w:p>
    <w:p w:rsidR="00C357E2" w:rsidRPr="003C3C8E" w:rsidRDefault="00C357E2" w:rsidP="00E82DE2">
      <w:pPr>
        <w:rPr>
          <w:rFonts w:ascii="Times New Roman" w:hAnsi="Times New Roman" w:cs="Times New Roman"/>
          <w:sz w:val="24"/>
          <w:szCs w:val="24"/>
        </w:rPr>
      </w:pPr>
    </w:p>
    <w:p w:rsidR="00961D9F" w:rsidRPr="003C3C8E" w:rsidRDefault="00961D9F" w:rsidP="00E82DE2">
      <w:pPr>
        <w:rPr>
          <w:rFonts w:ascii="Times New Roman" w:hAnsi="Times New Roman" w:cs="Times New Roman"/>
          <w:sz w:val="24"/>
          <w:szCs w:val="24"/>
        </w:rPr>
      </w:pPr>
    </w:p>
    <w:p w:rsidR="00961D9F" w:rsidRPr="003C3C8E" w:rsidRDefault="00961D9F" w:rsidP="00E82DE2">
      <w:pPr>
        <w:rPr>
          <w:rFonts w:ascii="Times New Roman" w:hAnsi="Times New Roman" w:cs="Times New Roman"/>
          <w:sz w:val="24"/>
          <w:szCs w:val="24"/>
        </w:rPr>
      </w:pPr>
    </w:p>
    <w:p w:rsidR="00CF4CD1" w:rsidRPr="003C3C8E" w:rsidRDefault="00CF4CD1" w:rsidP="00E82DE2">
      <w:pPr>
        <w:rPr>
          <w:rFonts w:ascii="Times New Roman" w:hAnsi="Times New Roman" w:cs="Times New Roman"/>
          <w:sz w:val="24"/>
          <w:szCs w:val="24"/>
        </w:rPr>
      </w:pPr>
    </w:p>
    <w:p w:rsidR="001A551C" w:rsidRDefault="001A551C" w:rsidP="00E82DE2">
      <w:pPr>
        <w:rPr>
          <w:sz w:val="24"/>
          <w:szCs w:val="24"/>
        </w:rPr>
      </w:pPr>
      <w:r>
        <w:rPr>
          <w:sz w:val="24"/>
          <w:szCs w:val="24"/>
        </w:rPr>
        <w:br w:type="page"/>
      </w:r>
    </w:p>
    <w:p w:rsidR="00FD2805" w:rsidRDefault="00CA56CD" w:rsidP="00E82DE2">
      <w:pPr>
        <w:rPr>
          <w:rFonts w:ascii="Times New Roman" w:hAnsi="Times New Roman" w:cs="Times New Roman"/>
          <w:sz w:val="32"/>
          <w:szCs w:val="32"/>
        </w:rPr>
      </w:pPr>
      <w:r>
        <w:rPr>
          <w:rFonts w:ascii="Times New Roman" w:hAnsi="Times New Roman" w:cs="Times New Roman"/>
          <w:noProof/>
          <w:sz w:val="32"/>
          <w:szCs w:val="32"/>
        </w:rPr>
        <w:lastRenderedPageBreak/>
        <w:pict>
          <v:shapetype id="_x0000_t202" coordsize="21600,21600" o:spt="202" path="m,l,21600r21600,l21600,xe">
            <v:stroke joinstyle="miter"/>
            <v:path gradientshapeok="t" o:connecttype="rect"/>
          </v:shapetype>
          <v:shape id="_x0000_s1029" type="#_x0000_t202" style="position:absolute;margin-left:-.85pt;margin-top:-9.05pt;width:431.5pt;height:720.55pt;z-index:251662336;mso-width-relative:margin;mso-height-relative:margin">
            <v:textbox>
              <w:txbxContent>
                <w:p w:rsidR="00FD2805" w:rsidRPr="00FD2805" w:rsidRDefault="00FD2805" w:rsidP="00FD2805">
                  <w:pPr>
                    <w:pStyle w:val="H1"/>
                    <w:rPr>
                      <w:sz w:val="22"/>
                      <w:szCs w:val="22"/>
                    </w:rPr>
                  </w:pPr>
                  <w:r w:rsidRPr="00FD2805">
                    <w:rPr>
                      <w:sz w:val="22"/>
                      <w:szCs w:val="22"/>
                    </w:rPr>
                    <w:t>Overgrepsmottaket i Harstad</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Overgrepsmottaket i Harstad er et lavterskeltilbud for personer som har vært utsatt for seksuelle overgrep. De har vaktordning hele døgnet der 8 sykepleiere og 4 leger er tilgjengelig til en hver tid. </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De tar imot gutter og jenter over 14 år, damer og menn fra hele nedslagsfeltet til UNN Harstad, UNN Narvik samt alle kommunene i Lofoten og Vesterålen. Er det barn under 14 år som har vært utsatt for seksuelle overgrep, formidler de kontakt med barneavdelingen UNN Tromsø eller Statens barnehus i Tromsø. </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Overgrepsmottaket i Harstad er et </w:t>
                  </w:r>
                  <w:proofErr w:type="spellStart"/>
                  <w:r w:rsidRPr="00FD2805">
                    <w:rPr>
                      <w:rFonts w:ascii="Times New Roman" w:hAnsi="Times New Roman" w:cs="Times New Roman"/>
                      <w:color w:val="000000"/>
                    </w:rPr>
                    <w:t>lavterskel-tilbud</w:t>
                  </w:r>
                  <w:proofErr w:type="spellEnd"/>
                  <w:r w:rsidRPr="00FD2805">
                    <w:rPr>
                      <w:rFonts w:ascii="Times New Roman" w:hAnsi="Times New Roman" w:cs="Times New Roman"/>
                      <w:color w:val="000000"/>
                    </w:rPr>
                    <w:t xml:space="preserve">. En kan ta kontakt direkte for å få rettsmedisinsk og en medisinsk undersøkelse. I forbindelse med undersøkelsen tilbyr de </w:t>
                  </w:r>
                  <w:proofErr w:type="spellStart"/>
                  <w:r w:rsidRPr="00FD2805">
                    <w:rPr>
                      <w:rFonts w:ascii="Times New Roman" w:hAnsi="Times New Roman" w:cs="Times New Roman"/>
                      <w:color w:val="000000"/>
                    </w:rPr>
                    <w:t>nødprevensjon</w:t>
                  </w:r>
                  <w:proofErr w:type="spellEnd"/>
                  <w:r w:rsidRPr="00FD2805">
                    <w:rPr>
                      <w:rFonts w:ascii="Times New Roman" w:hAnsi="Times New Roman" w:cs="Times New Roman"/>
                      <w:color w:val="000000"/>
                    </w:rPr>
                    <w:t xml:space="preserve"> samt medisiner og vaksiner for å forebygge sykdom og smitte. </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Et mottak kan ta 4-5 timer. </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En trenger ikke ta kontakt med politi i forkant og anmeldelse av overgrepet kan en ta stilling til etter hvert. </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Etter et mottak og undersøkelse, formidler de kontakt med </w:t>
                  </w:r>
                  <w:proofErr w:type="spellStart"/>
                  <w:r w:rsidRPr="00FD2805">
                    <w:rPr>
                      <w:rFonts w:ascii="Times New Roman" w:hAnsi="Times New Roman" w:cs="Times New Roman"/>
                      <w:color w:val="000000"/>
                    </w:rPr>
                    <w:t>fastlege/helsesøster/psykiatrisk</w:t>
                  </w:r>
                  <w:proofErr w:type="spellEnd"/>
                  <w:r w:rsidRPr="00FD2805">
                    <w:rPr>
                      <w:rFonts w:ascii="Times New Roman" w:hAnsi="Times New Roman" w:cs="Times New Roman"/>
                      <w:color w:val="000000"/>
                    </w:rPr>
                    <w:t xml:space="preserve"> team, alt etter behovet som den som har vært utsatt for overgrep har. De ordner med transport tur/retur for de som mangler noen til å kjøre seg til overgrepsmottaket. </w:t>
                  </w:r>
                </w:p>
                <w:p w:rsidR="00FD2805" w:rsidRPr="00FD2805" w:rsidRDefault="00FD2805" w:rsidP="00FD2805">
                  <w:pPr>
                    <w:rPr>
                      <w:rFonts w:ascii="Times New Roman" w:hAnsi="Times New Roman" w:cs="Times New Roman"/>
                    </w:rPr>
                  </w:pPr>
                  <w:r w:rsidRPr="00FD2805">
                    <w:rPr>
                      <w:rFonts w:ascii="Times New Roman" w:hAnsi="Times New Roman" w:cs="Times New Roman"/>
                      <w:color w:val="000000"/>
                    </w:rPr>
                    <w:t xml:space="preserve">Det medfører ingen kostnader for de som tar kontakt med overgrepsmottaket. </w:t>
                  </w:r>
                </w:p>
                <w:p w:rsidR="00FD2805" w:rsidRPr="00FD2805" w:rsidRDefault="00FD2805" w:rsidP="00FD2805">
                  <w:pPr>
                    <w:rPr>
                      <w:rFonts w:ascii="Times New Roman" w:hAnsi="Times New Roman" w:cs="Times New Roman"/>
                      <w:b/>
                      <w:bCs/>
                      <w:color w:val="000000"/>
                      <w:sz w:val="24"/>
                      <w:szCs w:val="24"/>
                    </w:rPr>
                  </w:pPr>
                  <w:r w:rsidRPr="00FD2805">
                    <w:rPr>
                      <w:rStyle w:val="Sterk"/>
                      <w:rFonts w:ascii="Times New Roman" w:hAnsi="Times New Roman" w:cs="Times New Roman"/>
                      <w:color w:val="000000"/>
                    </w:rPr>
                    <w:t>Til helsepersonell som bli kontaktet av personer som har vært utsatt for seksuelle overgrep:</w:t>
                  </w:r>
                </w:p>
                <w:p w:rsidR="00FD2805" w:rsidRPr="00FD2805" w:rsidRDefault="00FD2805" w:rsidP="00FD2805">
                  <w:pPr>
                    <w:rPr>
                      <w:rFonts w:ascii="Times New Roman" w:hAnsi="Times New Roman" w:cs="Times New Roman"/>
                    </w:rPr>
                  </w:pPr>
                  <w:r w:rsidRPr="00FD2805">
                    <w:rPr>
                      <w:rStyle w:val="Sterk"/>
                      <w:rFonts w:ascii="Times New Roman" w:hAnsi="Times New Roman" w:cs="Times New Roman"/>
                    </w:rPr>
                    <w:t>Er overgrepet skjedd i løpet av siste døgn/uke:</w:t>
                  </w:r>
                </w:p>
                <w:p w:rsidR="00FD2805" w:rsidRPr="00FD2805" w:rsidRDefault="00FD2805" w:rsidP="00FD2805">
                  <w:pPr>
                    <w:rPr>
                      <w:rFonts w:ascii="Times New Roman" w:hAnsi="Times New Roman" w:cs="Times New Roman"/>
                    </w:rPr>
                  </w:pPr>
                  <w:r w:rsidRPr="00FD2805">
                    <w:rPr>
                      <w:rFonts w:ascii="Times New Roman" w:hAnsi="Times New Roman" w:cs="Times New Roman"/>
                    </w:rPr>
                    <w:t>- Få navn, adresse og telefonnummer.</w:t>
                  </w:r>
                </w:p>
                <w:p w:rsidR="00FD2805" w:rsidRPr="00FD2805" w:rsidRDefault="00FD2805" w:rsidP="00FD2805">
                  <w:pPr>
                    <w:rPr>
                      <w:rFonts w:ascii="Times New Roman" w:hAnsi="Times New Roman" w:cs="Times New Roman"/>
                    </w:rPr>
                  </w:pPr>
                  <w:r w:rsidRPr="00FD2805">
                    <w:rPr>
                      <w:rFonts w:ascii="Times New Roman" w:hAnsi="Times New Roman" w:cs="Times New Roman"/>
                    </w:rPr>
                    <w:t>- Forsikre deg at personen er trygg og at ikke overgriper kan skade denne på nytt.</w:t>
                  </w:r>
                </w:p>
                <w:p w:rsidR="00FD2805" w:rsidRPr="00FD2805" w:rsidRDefault="00FD2805" w:rsidP="00FD2805">
                  <w:pPr>
                    <w:rPr>
                      <w:rFonts w:ascii="Times New Roman" w:hAnsi="Times New Roman" w:cs="Times New Roman"/>
                    </w:rPr>
                  </w:pPr>
                  <w:r w:rsidRPr="00FD2805">
                    <w:rPr>
                      <w:rFonts w:ascii="Times New Roman" w:hAnsi="Times New Roman" w:cs="Times New Roman"/>
                    </w:rPr>
                    <w:t>- Pasienten må ikke dusje, pusse tennene eller skifte klær før de kommer til mottaket.</w:t>
                  </w:r>
                </w:p>
                <w:p w:rsidR="00FD2805" w:rsidRPr="00FD2805" w:rsidRDefault="00FD2805" w:rsidP="00FD2805">
                  <w:pPr>
                    <w:numPr>
                      <w:ilvl w:val="0"/>
                      <w:numId w:val="32"/>
                    </w:numPr>
                    <w:rPr>
                      <w:rFonts w:ascii="Times New Roman" w:hAnsi="Times New Roman" w:cs="Times New Roman"/>
                    </w:rPr>
                  </w:pPr>
                  <w:r w:rsidRPr="00FD2805">
                    <w:rPr>
                      <w:rFonts w:ascii="Times New Roman" w:hAnsi="Times New Roman" w:cs="Times New Roman"/>
                    </w:rPr>
                    <w:t>Be dem ta med ekstra skifteklær da klær kan bli beslaglagt og sendt inn som bevismateriale.</w:t>
                  </w:r>
                  <w:r>
                    <w:rPr>
                      <w:rFonts w:ascii="Times New Roman" w:hAnsi="Times New Roman" w:cs="Times New Roman"/>
                    </w:rPr>
                    <w:t xml:space="preserve"> </w:t>
                  </w:r>
                  <w:r w:rsidRPr="00FD2805">
                    <w:rPr>
                      <w:rFonts w:ascii="Times New Roman" w:hAnsi="Times New Roman" w:cs="Times New Roman"/>
                    </w:rPr>
                    <w:t>Om klær allerede er skiftet, be dem ta med klærne som var brukt under overgrepet.</w:t>
                  </w:r>
                </w:p>
                <w:p w:rsidR="00FD2805" w:rsidRPr="00FD2805" w:rsidRDefault="00FD2805" w:rsidP="00FD2805">
                  <w:pPr>
                    <w:rPr>
                      <w:rFonts w:ascii="Times New Roman" w:hAnsi="Times New Roman" w:cs="Times New Roman"/>
                    </w:rPr>
                  </w:pPr>
                  <w:r w:rsidRPr="00FD2805">
                    <w:rPr>
                      <w:rFonts w:ascii="Times New Roman" w:hAnsi="Times New Roman" w:cs="Times New Roman"/>
                    </w:rPr>
                    <w:t>- Om mulig ta en urinprøve som de tar med til overgrepsmottaket.</w:t>
                  </w:r>
                </w:p>
                <w:p w:rsidR="00FD2805" w:rsidRDefault="00FD2805" w:rsidP="00FD2805">
                  <w:pPr>
                    <w:rPr>
                      <w:rFonts w:ascii="Times New Roman" w:hAnsi="Times New Roman" w:cs="Times New Roman"/>
                    </w:rPr>
                  </w:pPr>
                  <w:r w:rsidRPr="00FD2805">
                    <w:rPr>
                      <w:rFonts w:ascii="Times New Roman" w:hAnsi="Times New Roman" w:cs="Times New Roman"/>
                    </w:rPr>
                    <w:t xml:space="preserve">- Personen som har vært utsatt for et overgrep kan gjerne ha med </w:t>
                  </w:r>
                  <w:r>
                    <w:rPr>
                      <w:rFonts w:ascii="Times New Roman" w:hAnsi="Times New Roman" w:cs="Times New Roman"/>
                    </w:rPr>
                    <w:t>seg en person om de ønsker det.</w:t>
                  </w:r>
                </w:p>
                <w:p w:rsidR="00FD2805" w:rsidRPr="00FD2805" w:rsidRDefault="00FD2805" w:rsidP="00FD2805">
                  <w:pPr>
                    <w:rPr>
                      <w:rFonts w:ascii="Times New Roman" w:hAnsi="Times New Roman" w:cs="Times New Roman"/>
                    </w:rPr>
                  </w:pPr>
                  <w:r>
                    <w:rPr>
                      <w:rFonts w:ascii="Times New Roman" w:hAnsi="Times New Roman" w:cs="Times New Roman"/>
                    </w:rPr>
                    <w:t xml:space="preserve">- </w:t>
                  </w:r>
                  <w:r w:rsidRPr="00FD2805">
                    <w:rPr>
                      <w:rFonts w:ascii="Times New Roman" w:hAnsi="Times New Roman" w:cs="Times New Roman"/>
                    </w:rPr>
                    <w:t xml:space="preserve">Bestill drosje </w:t>
                  </w:r>
                  <w:proofErr w:type="spellStart"/>
                  <w:r w:rsidRPr="00FD2805">
                    <w:rPr>
                      <w:rFonts w:ascii="Times New Roman" w:hAnsi="Times New Roman" w:cs="Times New Roman"/>
                    </w:rPr>
                    <w:t>vila</w:t>
                  </w:r>
                  <w:proofErr w:type="spellEnd"/>
                  <w:r w:rsidRPr="00FD2805">
                    <w:rPr>
                      <w:rFonts w:ascii="Times New Roman" w:hAnsi="Times New Roman" w:cs="Times New Roman"/>
                    </w:rPr>
                    <w:t xml:space="preserve"> Pasientreiser om det er behov og ingen kan kjøre personen til overgrepsmottaket. Obs! Kryss av for «ingen egenandel».</w:t>
                  </w:r>
                </w:p>
                <w:p w:rsidR="00FD2805" w:rsidRPr="00FD2805" w:rsidRDefault="00FD2805" w:rsidP="00FD2805">
                  <w:pPr>
                    <w:rPr>
                      <w:rFonts w:ascii="Times New Roman" w:hAnsi="Times New Roman" w:cs="Times New Roman"/>
                    </w:rPr>
                  </w:pPr>
                  <w:r w:rsidRPr="00FD2805">
                    <w:rPr>
                      <w:rStyle w:val="Sterk"/>
                      <w:rFonts w:ascii="Times New Roman" w:hAnsi="Times New Roman" w:cs="Times New Roman"/>
                    </w:rPr>
                    <w:t>Er overgrepet eldre enn 1 uke:</w:t>
                  </w:r>
                </w:p>
                <w:p w:rsidR="00FD2805" w:rsidRPr="00FD2805" w:rsidRDefault="00FD2805" w:rsidP="00FD2805">
                  <w:pPr>
                    <w:rPr>
                      <w:rFonts w:ascii="Times New Roman" w:hAnsi="Times New Roman" w:cs="Times New Roman"/>
                    </w:rPr>
                  </w:pPr>
                  <w:r w:rsidRPr="00FD2805">
                    <w:rPr>
                      <w:rFonts w:ascii="Times New Roman" w:hAnsi="Times New Roman" w:cs="Times New Roman"/>
                    </w:rPr>
                    <w:t>- Ta kontakt med overgrepsmottaket for vurdering og veiledning.</w:t>
                  </w:r>
                </w:p>
                <w:p w:rsidR="00FD2805" w:rsidRPr="00FD2805" w:rsidRDefault="00FD2805" w:rsidP="00FD2805">
                  <w:pPr>
                    <w:rPr>
                      <w:rFonts w:ascii="Times New Roman" w:hAnsi="Times New Roman" w:cs="Times New Roman"/>
                    </w:rPr>
                  </w:pPr>
                  <w:r w:rsidRPr="00FD2805">
                    <w:rPr>
                      <w:rFonts w:ascii="Times New Roman" w:hAnsi="Times New Roman" w:cs="Times New Roman"/>
                    </w:rPr>
                    <w:t>Telefon til overgrepsmottaket i Harstad: 77 06 57 28 / 77 05 73 67</w:t>
                  </w:r>
                </w:p>
                <w:p w:rsidR="00FD2805" w:rsidRPr="00FD2805" w:rsidRDefault="00FD2805" w:rsidP="00FD2805"/>
              </w:txbxContent>
            </v:textbox>
          </v:shape>
        </w:pict>
      </w:r>
      <w:r w:rsidR="00FD2805">
        <w:rPr>
          <w:rFonts w:ascii="Times New Roman" w:hAnsi="Times New Roman" w:cs="Times New Roman"/>
          <w:sz w:val="32"/>
          <w:szCs w:val="32"/>
        </w:rPr>
        <w:br w:type="page"/>
      </w:r>
    </w:p>
    <w:p w:rsidR="00664F97" w:rsidRPr="00817AE9" w:rsidRDefault="00664F97" w:rsidP="00E82DE2">
      <w:pPr>
        <w:rPr>
          <w:rFonts w:ascii="Times New Roman" w:hAnsi="Times New Roman" w:cs="Times New Roman"/>
          <w:color w:val="000000"/>
          <w:sz w:val="32"/>
          <w:szCs w:val="32"/>
        </w:rPr>
      </w:pPr>
      <w:r w:rsidRPr="00817AE9">
        <w:rPr>
          <w:rFonts w:ascii="Times New Roman" w:hAnsi="Times New Roman" w:cs="Times New Roman"/>
          <w:color w:val="000000"/>
          <w:sz w:val="32"/>
          <w:szCs w:val="32"/>
        </w:rPr>
        <w:lastRenderedPageBreak/>
        <w:t>Opplysninger til barnevernstjeneste og politi</w:t>
      </w:r>
    </w:p>
    <w:p w:rsidR="00664F97" w:rsidRPr="00017350" w:rsidRDefault="00664F97" w:rsidP="00E82DE2">
      <w:pPr>
        <w:pStyle w:val="Listeavsnitt"/>
        <w:numPr>
          <w:ilvl w:val="0"/>
          <w:numId w:val="31"/>
        </w:numPr>
        <w:spacing w:before="100" w:beforeAutospacing="1" w:after="50"/>
        <w:rPr>
          <w:rFonts w:ascii="Times New Roman" w:hAnsi="Times New Roman" w:cs="Times New Roman"/>
          <w:color w:val="000000"/>
          <w:sz w:val="24"/>
          <w:szCs w:val="24"/>
        </w:rPr>
      </w:pPr>
      <w:r w:rsidRPr="00017350">
        <w:rPr>
          <w:rFonts w:ascii="Times New Roman" w:hAnsi="Times New Roman" w:cs="Times New Roman"/>
          <w:color w:val="000000"/>
          <w:sz w:val="24"/>
          <w:szCs w:val="24"/>
        </w:rPr>
        <w:t>Helsepersonellet skal være kjent med og etterleve følgende plikter:</w:t>
      </w:r>
    </w:p>
    <w:p w:rsidR="00664F97" w:rsidRPr="00017350" w:rsidRDefault="00664F97" w:rsidP="00E82DE2">
      <w:pPr>
        <w:pStyle w:val="Listeavsnitt"/>
        <w:numPr>
          <w:ilvl w:val="1"/>
          <w:numId w:val="18"/>
        </w:numPr>
        <w:spacing w:before="100" w:beforeAutospacing="1" w:after="50"/>
        <w:rPr>
          <w:rFonts w:ascii="Times New Roman" w:hAnsi="Times New Roman" w:cs="Times New Roman"/>
          <w:color w:val="000000"/>
          <w:sz w:val="24"/>
          <w:szCs w:val="24"/>
        </w:rPr>
      </w:pPr>
      <w:r w:rsidRPr="00017350">
        <w:rPr>
          <w:rFonts w:ascii="Times New Roman" w:hAnsi="Times New Roman" w:cs="Times New Roman"/>
          <w:sz w:val="24"/>
          <w:szCs w:val="24"/>
        </w:rPr>
        <w:t>O</w:t>
      </w:r>
      <w:r w:rsidR="005F7830">
        <w:rPr>
          <w:rFonts w:ascii="Times New Roman" w:hAnsi="Times New Roman" w:cs="Times New Roman"/>
          <w:sz w:val="24"/>
          <w:szCs w:val="24"/>
        </w:rPr>
        <w:t>p</w:t>
      </w:r>
      <w:r w:rsidRPr="00017350">
        <w:rPr>
          <w:rFonts w:ascii="Times New Roman" w:hAnsi="Times New Roman" w:cs="Times New Roman"/>
          <w:sz w:val="24"/>
          <w:szCs w:val="24"/>
        </w:rPr>
        <w:t>plysningsplikten til barnevernet – på eget initiativ og ved pålegg, jf. Helsepersonelloven § 33</w:t>
      </w:r>
    </w:p>
    <w:p w:rsidR="00664F97" w:rsidRDefault="00664F97" w:rsidP="00E82DE2">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Opplysningsplikt til politi og brannvesen, jf. Helsepersonelloven § 31</w:t>
      </w:r>
    </w:p>
    <w:p w:rsidR="00664F97" w:rsidRDefault="00664F97" w:rsidP="00E82DE2">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Det personlige ansvaret for å melde</w:t>
      </w:r>
    </w:p>
    <w:p w:rsidR="00664F97" w:rsidRDefault="00664F97" w:rsidP="00E82DE2">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Plikt til å hindre at straffbare handlinger blir begått, jf. Straffeloven § 196</w:t>
      </w:r>
    </w:p>
    <w:p w:rsidR="00664F97" w:rsidRDefault="00664F97" w:rsidP="00E82DE2">
      <w:pPr>
        <w:pStyle w:val="Listeavsnitt"/>
        <w:spacing w:before="100" w:beforeAutospacing="1" w:after="50"/>
        <w:rPr>
          <w:rFonts w:ascii="Times New Roman" w:hAnsi="Times New Roman" w:cs="Times New Roman"/>
          <w:sz w:val="24"/>
          <w:szCs w:val="24"/>
        </w:rPr>
      </w:pPr>
    </w:p>
    <w:p w:rsidR="00664F97" w:rsidRDefault="00664F97" w:rsidP="00E82DE2">
      <w:pPr>
        <w:pStyle w:val="Listeavsnitt"/>
        <w:numPr>
          <w:ilvl w:val="0"/>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 xml:space="preserve">Foresatte bør informeres om at melding til barnevernstjenesten sendes. Dersom informasjon. </w:t>
      </w:r>
      <w:r w:rsidRPr="00017350">
        <w:rPr>
          <w:rFonts w:ascii="Times New Roman" w:hAnsi="Times New Roman" w:cs="Times New Roman"/>
          <w:sz w:val="24"/>
          <w:szCs w:val="24"/>
        </w:rPr>
        <w:t xml:space="preserve">Ved mistanke om </w:t>
      </w:r>
      <w:r>
        <w:rPr>
          <w:rFonts w:ascii="Times New Roman" w:hAnsi="Times New Roman" w:cs="Times New Roman"/>
          <w:sz w:val="24"/>
          <w:szCs w:val="24"/>
        </w:rPr>
        <w:t xml:space="preserve">at barnet/ungdommen er utsatt for </w:t>
      </w:r>
      <w:r w:rsidRPr="00817AE9">
        <w:rPr>
          <w:rFonts w:ascii="Times New Roman" w:hAnsi="Times New Roman" w:cs="Times New Roman"/>
          <w:sz w:val="24"/>
          <w:szCs w:val="24"/>
          <w:u w:val="single"/>
        </w:rPr>
        <w:t xml:space="preserve">seksuelle overgrep, vold, tvangsekteskap, kjønnslemlestelse, eller dersom det å informere foreldrene kan sette </w:t>
      </w:r>
      <w:proofErr w:type="spellStart"/>
      <w:r w:rsidRPr="00817AE9">
        <w:rPr>
          <w:rFonts w:ascii="Times New Roman" w:hAnsi="Times New Roman" w:cs="Times New Roman"/>
          <w:sz w:val="24"/>
          <w:szCs w:val="24"/>
          <w:u w:val="single"/>
        </w:rPr>
        <w:t>noens</w:t>
      </w:r>
      <w:proofErr w:type="spellEnd"/>
      <w:r w:rsidRPr="00817AE9">
        <w:rPr>
          <w:rFonts w:ascii="Times New Roman" w:hAnsi="Times New Roman" w:cs="Times New Roman"/>
          <w:sz w:val="24"/>
          <w:szCs w:val="24"/>
          <w:u w:val="single"/>
        </w:rPr>
        <w:t xml:space="preserve"> liv og/eller helse i fare</w:t>
      </w:r>
      <w:r>
        <w:rPr>
          <w:rFonts w:ascii="Times New Roman" w:hAnsi="Times New Roman" w:cs="Times New Roman"/>
          <w:sz w:val="24"/>
          <w:szCs w:val="24"/>
        </w:rPr>
        <w:t xml:space="preserve"> er det barnevern eller politi som skal vurdere om informasjon til foresatte skal gis. </w:t>
      </w:r>
    </w:p>
    <w:p w:rsidR="00664F97" w:rsidRPr="003D41A0" w:rsidRDefault="00664F97" w:rsidP="00E82DE2">
      <w:pPr>
        <w:pStyle w:val="Listeavsnitt"/>
        <w:numPr>
          <w:ilvl w:val="0"/>
          <w:numId w:val="18"/>
        </w:numPr>
        <w:spacing w:before="100" w:beforeAutospacing="1" w:after="50"/>
        <w:rPr>
          <w:rFonts w:ascii="Times New Roman" w:hAnsi="Times New Roman" w:cs="Times New Roman"/>
          <w:sz w:val="24"/>
          <w:szCs w:val="24"/>
        </w:rPr>
      </w:pPr>
      <w:r w:rsidRPr="003D41A0">
        <w:rPr>
          <w:rFonts w:ascii="Times New Roman" w:hAnsi="Times New Roman" w:cs="Times New Roman"/>
          <w:color w:val="000000"/>
          <w:sz w:val="23"/>
          <w:szCs w:val="23"/>
        </w:rPr>
        <w:t xml:space="preserve">Plikten til å varsle politiet inntrer når slik varsling er </w:t>
      </w:r>
      <w:r w:rsidRPr="003D41A0">
        <w:rPr>
          <w:rFonts w:ascii="Times New Roman" w:hAnsi="Times New Roman" w:cs="Times New Roman"/>
          <w:i/>
          <w:iCs/>
          <w:color w:val="000000"/>
          <w:sz w:val="23"/>
          <w:szCs w:val="23"/>
        </w:rPr>
        <w:t xml:space="preserve">nødvendig </w:t>
      </w:r>
      <w:r w:rsidRPr="003D41A0">
        <w:rPr>
          <w:rFonts w:ascii="Times New Roman" w:hAnsi="Times New Roman" w:cs="Times New Roman"/>
          <w:color w:val="000000"/>
          <w:sz w:val="23"/>
          <w:szCs w:val="23"/>
        </w:rPr>
        <w:t>for å avverge alvorlig skade.</w:t>
      </w:r>
    </w:p>
    <w:p w:rsidR="00664F97" w:rsidRDefault="00664F97" w:rsidP="00E82DE2">
      <w:pPr>
        <w:spacing w:before="100" w:beforeAutospacing="1" w:after="50"/>
        <w:rPr>
          <w:rFonts w:ascii="Times New Roman" w:hAnsi="Times New Roman" w:cs="Times New Roman"/>
          <w:sz w:val="24"/>
          <w:szCs w:val="24"/>
        </w:rPr>
      </w:pPr>
    </w:p>
    <w:p w:rsidR="00664F97" w:rsidRDefault="00664F97" w:rsidP="00E82DE2">
      <w:pPr>
        <w:pStyle w:val="Listeavsnitt"/>
        <w:numPr>
          <w:ilvl w:val="1"/>
          <w:numId w:val="18"/>
        </w:numPr>
        <w:spacing w:before="100" w:beforeAutospacing="1" w:after="50"/>
        <w:rPr>
          <w:rFonts w:ascii="Times New Roman" w:hAnsi="Times New Roman" w:cs="Times New Roman"/>
          <w:sz w:val="24"/>
          <w:szCs w:val="24"/>
        </w:rPr>
      </w:pPr>
      <w:r w:rsidRPr="004B34D9">
        <w:rPr>
          <w:rFonts w:ascii="Times New Roman" w:hAnsi="Times New Roman" w:cs="Times New Roman"/>
          <w:sz w:val="24"/>
          <w:szCs w:val="24"/>
        </w:rPr>
        <w:t xml:space="preserve">Statens barnehus Tromsø: 777 97440, </w:t>
      </w:r>
      <w:hyperlink r:id="rId7" w:history="1">
        <w:r w:rsidRPr="000C0382">
          <w:rPr>
            <w:rStyle w:val="Hyperkobling"/>
            <w:rFonts w:ascii="Times New Roman" w:hAnsi="Times New Roman" w:cs="Times New Roman"/>
            <w:sz w:val="24"/>
            <w:szCs w:val="24"/>
          </w:rPr>
          <w:t>barnehuset.tromso@politiet.no</w:t>
        </w:r>
      </w:hyperlink>
    </w:p>
    <w:p w:rsidR="00664F97" w:rsidRDefault="00664F97" w:rsidP="00E82DE2">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Astafjord barneverntjeneste 771 72055</w:t>
      </w:r>
    </w:p>
    <w:p w:rsidR="00664F97" w:rsidRPr="004B34D9" w:rsidRDefault="00664F97" w:rsidP="00E82DE2">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Politi: 02800 – Blir automatisk tilkoblet tilhørende politidistrikt</w:t>
      </w:r>
    </w:p>
    <w:p w:rsidR="00664F97" w:rsidRPr="00017350" w:rsidRDefault="00664F97" w:rsidP="00E82DE2">
      <w:pPr>
        <w:spacing w:before="100" w:beforeAutospacing="1" w:after="50"/>
        <w:rPr>
          <w:rFonts w:ascii="Times New Roman" w:hAnsi="Times New Roman" w:cs="Times New Roman"/>
          <w:sz w:val="24"/>
          <w:szCs w:val="24"/>
        </w:rPr>
      </w:pPr>
    </w:p>
    <w:p w:rsidR="00E96514" w:rsidRDefault="00E96514" w:rsidP="00E82DE2">
      <w:pPr>
        <w:spacing w:before="100" w:beforeAutospacing="1" w:after="50"/>
        <w:rPr>
          <w:rFonts w:ascii="Times New Roman" w:hAnsi="Times New Roman" w:cs="Times New Roman"/>
          <w:sz w:val="24"/>
          <w:szCs w:val="24"/>
        </w:rPr>
      </w:pPr>
    </w:p>
    <w:p w:rsidR="00E96514" w:rsidRDefault="00E96514" w:rsidP="00E82DE2">
      <w:pPr>
        <w:spacing w:before="100" w:beforeAutospacing="1" w:after="50"/>
        <w:rPr>
          <w:rFonts w:ascii="Times New Roman" w:hAnsi="Times New Roman" w:cs="Times New Roman"/>
          <w:sz w:val="24"/>
          <w:szCs w:val="24"/>
        </w:rPr>
      </w:pPr>
    </w:p>
    <w:p w:rsidR="00E96514" w:rsidRDefault="00E96514" w:rsidP="00E82DE2">
      <w:pPr>
        <w:spacing w:before="100" w:beforeAutospacing="1" w:after="50"/>
        <w:rPr>
          <w:rFonts w:ascii="Times New Roman" w:hAnsi="Times New Roman" w:cs="Times New Roman"/>
          <w:sz w:val="24"/>
          <w:szCs w:val="24"/>
        </w:rPr>
      </w:pPr>
    </w:p>
    <w:p w:rsidR="00664F97" w:rsidRDefault="00664F97" w:rsidP="00E82DE2">
      <w:pPr>
        <w:spacing w:before="100" w:beforeAutospacing="1" w:after="50"/>
        <w:rPr>
          <w:rFonts w:ascii="Times New Roman" w:hAnsi="Times New Roman" w:cs="Times New Roman"/>
          <w:sz w:val="24"/>
          <w:szCs w:val="24"/>
        </w:rPr>
      </w:pPr>
      <w:r>
        <w:rPr>
          <w:rFonts w:ascii="Times New Roman" w:hAnsi="Times New Roman" w:cs="Times New Roman"/>
          <w:sz w:val="24"/>
          <w:szCs w:val="24"/>
        </w:rPr>
        <w:t xml:space="preserve">Referanser: </w:t>
      </w:r>
    </w:p>
    <w:p w:rsidR="00664F97" w:rsidRPr="000A59BB" w:rsidRDefault="00664F97" w:rsidP="00E82DE2">
      <w:pPr>
        <w:pStyle w:val="Listeavsnitt"/>
        <w:numPr>
          <w:ilvl w:val="1"/>
          <w:numId w:val="18"/>
        </w:numPr>
        <w:spacing w:before="100" w:beforeAutospacing="1" w:after="50"/>
        <w:rPr>
          <w:rFonts w:ascii="Times New Roman" w:hAnsi="Times New Roman" w:cs="Times New Roman"/>
          <w:sz w:val="24"/>
          <w:szCs w:val="24"/>
        </w:rPr>
      </w:pPr>
      <w:proofErr w:type="spellStart"/>
      <w:r>
        <w:rPr>
          <w:rFonts w:ascii="Times New Roman" w:hAnsi="Times New Roman" w:cs="Times New Roman"/>
          <w:sz w:val="24"/>
          <w:szCs w:val="24"/>
        </w:rPr>
        <w:t>helsebiblioteket.no</w:t>
      </w:r>
      <w:proofErr w:type="spellEnd"/>
      <w:r>
        <w:rPr>
          <w:rFonts w:ascii="Times New Roman" w:hAnsi="Times New Roman" w:cs="Times New Roman"/>
          <w:sz w:val="24"/>
          <w:szCs w:val="24"/>
        </w:rPr>
        <w:t>: (</w:t>
      </w:r>
      <w:hyperlink r:id="rId8" w:history="1">
        <w:r w:rsidRPr="000A59BB">
          <w:rPr>
            <w:rStyle w:val="Hyperkobling"/>
            <w:rFonts w:ascii="Times New Roman" w:hAnsi="Times New Roman" w:cs="Times New Roman"/>
            <w:sz w:val="24"/>
            <w:szCs w:val="24"/>
          </w:rPr>
          <w:t>http://www.helsebiblioteket.no/fagprosedyrer/ferdige/mishandling-overgrep-eller-omsorgssvikt-av-barn-bekymring-mistanke-og-melding</w:t>
        </w:r>
      </w:hyperlink>
      <w:r>
        <w:rPr>
          <w:rFonts w:ascii="Times New Roman" w:hAnsi="Times New Roman" w:cs="Times New Roman"/>
          <w:sz w:val="24"/>
          <w:szCs w:val="24"/>
        </w:rPr>
        <w:t xml:space="preserve">), </w:t>
      </w:r>
    </w:p>
    <w:p w:rsidR="00664F97" w:rsidRDefault="00664F97" w:rsidP="00E82DE2">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9" w:history="1">
        <w:r w:rsidRPr="000C0382">
          <w:rPr>
            <w:rStyle w:val="Hyperkobling"/>
            <w:rFonts w:ascii="Times New Roman" w:hAnsi="Times New Roman" w:cs="Times New Roman"/>
            <w:sz w:val="24"/>
            <w:szCs w:val="24"/>
          </w:rPr>
          <w:t>http://www.helsebiblioteket.no/fagprosedyrer/ferdige/seksuelle-overgrep-mot-barn</w:t>
        </w:r>
      </w:hyperlink>
      <w:r>
        <w:rPr>
          <w:rFonts w:ascii="Times New Roman" w:hAnsi="Times New Roman" w:cs="Times New Roman"/>
          <w:sz w:val="24"/>
          <w:szCs w:val="24"/>
        </w:rPr>
        <w:t xml:space="preserve">), </w:t>
      </w:r>
    </w:p>
    <w:p w:rsidR="00664F97" w:rsidRDefault="00664F97" w:rsidP="00E82DE2">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10" w:history="1">
        <w:r w:rsidRPr="000C0382">
          <w:rPr>
            <w:rStyle w:val="Hyperkobling"/>
            <w:rFonts w:ascii="Times New Roman" w:hAnsi="Times New Roman" w:cs="Times New Roman"/>
            <w:sz w:val="24"/>
            <w:szCs w:val="24"/>
          </w:rPr>
          <w:t>http://www.helsebiblioteket.no/fagprosedyrer/ferdige/omsorgssvikt-vanskjotsel-av-barn</w:t>
        </w:r>
      </w:hyperlink>
      <w:r>
        <w:rPr>
          <w:rFonts w:ascii="Times New Roman" w:hAnsi="Times New Roman" w:cs="Times New Roman"/>
          <w:sz w:val="24"/>
          <w:szCs w:val="24"/>
        </w:rPr>
        <w:t xml:space="preserve">), </w:t>
      </w:r>
    </w:p>
    <w:p w:rsidR="00664F97" w:rsidRDefault="00664F97" w:rsidP="00E82DE2">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11" w:history="1">
        <w:r w:rsidRPr="000C0382">
          <w:rPr>
            <w:rStyle w:val="Hyperkobling"/>
            <w:rFonts w:ascii="Times New Roman" w:hAnsi="Times New Roman" w:cs="Times New Roman"/>
            <w:sz w:val="24"/>
            <w:szCs w:val="24"/>
          </w:rPr>
          <w:t>http://www.helsebiblioteket.no/fagprosedyrer/ferdige/mishandling-av-barn-fysisk</w:t>
        </w:r>
      </w:hyperlink>
      <w:r>
        <w:rPr>
          <w:rFonts w:ascii="Times New Roman" w:hAnsi="Times New Roman" w:cs="Times New Roman"/>
          <w:sz w:val="24"/>
          <w:szCs w:val="24"/>
        </w:rPr>
        <w:t>) hentet 28.08.17</w:t>
      </w:r>
    </w:p>
    <w:p w:rsidR="00664F97" w:rsidRDefault="00664F97" w:rsidP="00E82DE2">
      <w:pPr>
        <w:pStyle w:val="Listeavsnitt"/>
        <w:numPr>
          <w:ilvl w:val="1"/>
          <w:numId w:val="18"/>
        </w:numPr>
        <w:spacing w:before="100" w:beforeAutospacing="1" w:after="50"/>
        <w:rPr>
          <w:rFonts w:ascii="Times New Roman" w:hAnsi="Times New Roman" w:cs="Times New Roman"/>
          <w:sz w:val="24"/>
          <w:szCs w:val="24"/>
        </w:rPr>
      </w:pPr>
      <w:r>
        <w:rPr>
          <w:rFonts w:ascii="Times New Roman" w:hAnsi="Times New Roman" w:cs="Times New Roman"/>
          <w:sz w:val="24"/>
          <w:szCs w:val="24"/>
        </w:rPr>
        <w:t>Nasjonale faglige retningslinjer for helsestasjons og skolehelsetjenesten</w:t>
      </w:r>
    </w:p>
    <w:p w:rsidR="00664F97" w:rsidRPr="00E82DE2" w:rsidRDefault="00664F97" w:rsidP="00E82DE2">
      <w:pPr>
        <w:pStyle w:val="Listeavsnitt"/>
        <w:spacing w:before="100" w:beforeAutospacing="1" w:after="50"/>
        <w:ind w:left="1440"/>
        <w:rPr>
          <w:rFonts w:ascii="Times New Roman" w:hAnsi="Times New Roman" w:cs="Times New Roman"/>
          <w:sz w:val="24"/>
          <w:szCs w:val="24"/>
        </w:rPr>
      </w:pPr>
      <w:r>
        <w:rPr>
          <w:rFonts w:ascii="Times New Roman" w:hAnsi="Times New Roman" w:cs="Times New Roman"/>
          <w:sz w:val="24"/>
          <w:szCs w:val="24"/>
        </w:rPr>
        <w:t>(</w:t>
      </w:r>
      <w:hyperlink r:id="rId12" w:history="1">
        <w:r w:rsidRPr="000C0382">
          <w:rPr>
            <w:rStyle w:val="Hyperkobling"/>
            <w:rFonts w:ascii="Times New Roman" w:hAnsi="Times New Roman" w:cs="Times New Roman"/>
            <w:sz w:val="24"/>
            <w:szCs w:val="24"/>
          </w:rPr>
          <w:t>https://helsedirektoratet.no/retningslinjer/helsestasjons-og-skolehelsetjenesten</w:t>
        </w:r>
      </w:hyperlink>
      <w:r>
        <w:rPr>
          <w:rFonts w:ascii="Times New Roman" w:hAnsi="Times New Roman" w:cs="Times New Roman"/>
          <w:sz w:val="24"/>
          <w:szCs w:val="24"/>
        </w:rPr>
        <w:t>) hentet 28.08.17</w:t>
      </w:r>
    </w:p>
    <w:sectPr w:rsidR="00664F97" w:rsidRPr="00E82DE2" w:rsidSect="00F662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8C" w:rsidRDefault="003B0B8C" w:rsidP="00FD2805">
      <w:pPr>
        <w:spacing w:after="0" w:line="240" w:lineRule="auto"/>
      </w:pPr>
      <w:r>
        <w:separator/>
      </w:r>
    </w:p>
  </w:endnote>
  <w:endnote w:type="continuationSeparator" w:id="0">
    <w:p w:rsidR="003B0B8C" w:rsidRDefault="003B0B8C" w:rsidP="00FD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8C" w:rsidRDefault="003B0B8C" w:rsidP="00FD2805">
      <w:pPr>
        <w:spacing w:after="0" w:line="240" w:lineRule="auto"/>
      </w:pPr>
      <w:r>
        <w:separator/>
      </w:r>
    </w:p>
  </w:footnote>
  <w:footnote w:type="continuationSeparator" w:id="0">
    <w:p w:rsidR="003B0B8C" w:rsidRDefault="003B0B8C" w:rsidP="00FD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00168A"/>
    <w:lvl w:ilvl="0">
      <w:numFmt w:val="bullet"/>
      <w:lvlText w:val="*"/>
      <w:lvlJc w:val="left"/>
    </w:lvl>
  </w:abstractNum>
  <w:abstractNum w:abstractNumId="1">
    <w:nsid w:val="03F916E0"/>
    <w:multiLevelType w:val="hybridMultilevel"/>
    <w:tmpl w:val="8778A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EF152D"/>
    <w:multiLevelType w:val="multilevel"/>
    <w:tmpl w:val="0842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51C76"/>
    <w:multiLevelType w:val="multilevel"/>
    <w:tmpl w:val="48C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F6326"/>
    <w:multiLevelType w:val="multilevel"/>
    <w:tmpl w:val="CAA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C4930"/>
    <w:multiLevelType w:val="multilevel"/>
    <w:tmpl w:val="DA6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95919"/>
    <w:multiLevelType w:val="multilevel"/>
    <w:tmpl w:val="96A0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21165"/>
    <w:multiLevelType w:val="multilevel"/>
    <w:tmpl w:val="00D0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33830"/>
    <w:multiLevelType w:val="multilevel"/>
    <w:tmpl w:val="997A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038DD"/>
    <w:multiLevelType w:val="multilevel"/>
    <w:tmpl w:val="77B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B72A9"/>
    <w:multiLevelType w:val="multilevel"/>
    <w:tmpl w:val="2C7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76B69"/>
    <w:multiLevelType w:val="multilevel"/>
    <w:tmpl w:val="B40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F53CB"/>
    <w:multiLevelType w:val="multilevel"/>
    <w:tmpl w:val="DB7813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172D2"/>
    <w:multiLevelType w:val="multilevel"/>
    <w:tmpl w:val="09CA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340AD6"/>
    <w:multiLevelType w:val="multilevel"/>
    <w:tmpl w:val="BFB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410F"/>
    <w:multiLevelType w:val="multilevel"/>
    <w:tmpl w:val="1F5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05DA2"/>
    <w:multiLevelType w:val="hybridMultilevel"/>
    <w:tmpl w:val="BA6AF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7DC093C"/>
    <w:multiLevelType w:val="multilevel"/>
    <w:tmpl w:val="E294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E279D"/>
    <w:multiLevelType w:val="multilevel"/>
    <w:tmpl w:val="C84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96922"/>
    <w:multiLevelType w:val="multilevel"/>
    <w:tmpl w:val="2EC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842F8"/>
    <w:multiLevelType w:val="multilevel"/>
    <w:tmpl w:val="C384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E0F74"/>
    <w:multiLevelType w:val="multilevel"/>
    <w:tmpl w:val="0556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F73C4"/>
    <w:multiLevelType w:val="multilevel"/>
    <w:tmpl w:val="04E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A4D12"/>
    <w:multiLevelType w:val="multilevel"/>
    <w:tmpl w:val="01C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70CB3"/>
    <w:multiLevelType w:val="multilevel"/>
    <w:tmpl w:val="B68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17F06"/>
    <w:multiLevelType w:val="multilevel"/>
    <w:tmpl w:val="BB28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F52A0"/>
    <w:multiLevelType w:val="multilevel"/>
    <w:tmpl w:val="2F0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C3E5F"/>
    <w:multiLevelType w:val="multilevel"/>
    <w:tmpl w:val="23C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53545"/>
    <w:multiLevelType w:val="multilevel"/>
    <w:tmpl w:val="B82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C4DB5"/>
    <w:multiLevelType w:val="multilevel"/>
    <w:tmpl w:val="BFD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8422B"/>
    <w:multiLevelType w:val="multilevel"/>
    <w:tmpl w:val="40A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12325"/>
    <w:multiLevelType w:val="multilevel"/>
    <w:tmpl w:val="08BA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15"/>
  </w:num>
  <w:num w:numId="4">
    <w:abstractNumId w:val="22"/>
  </w:num>
  <w:num w:numId="5">
    <w:abstractNumId w:val="6"/>
  </w:num>
  <w:num w:numId="6">
    <w:abstractNumId w:val="10"/>
  </w:num>
  <w:num w:numId="7">
    <w:abstractNumId w:val="14"/>
  </w:num>
  <w:num w:numId="8">
    <w:abstractNumId w:val="19"/>
  </w:num>
  <w:num w:numId="9">
    <w:abstractNumId w:val="24"/>
  </w:num>
  <w:num w:numId="10">
    <w:abstractNumId w:val="31"/>
  </w:num>
  <w:num w:numId="11">
    <w:abstractNumId w:val="26"/>
  </w:num>
  <w:num w:numId="12">
    <w:abstractNumId w:val="2"/>
  </w:num>
  <w:num w:numId="13">
    <w:abstractNumId w:val="21"/>
  </w:num>
  <w:num w:numId="14">
    <w:abstractNumId w:val="18"/>
  </w:num>
  <w:num w:numId="15">
    <w:abstractNumId w:val="4"/>
  </w:num>
  <w:num w:numId="16">
    <w:abstractNumId w:val="11"/>
  </w:num>
  <w:num w:numId="17">
    <w:abstractNumId w:val="20"/>
  </w:num>
  <w:num w:numId="18">
    <w:abstractNumId w:val="12"/>
  </w:num>
  <w:num w:numId="19">
    <w:abstractNumId w:val="5"/>
  </w:num>
  <w:num w:numId="20">
    <w:abstractNumId w:val="3"/>
  </w:num>
  <w:num w:numId="21">
    <w:abstractNumId w:val="29"/>
  </w:num>
  <w:num w:numId="22">
    <w:abstractNumId w:val="7"/>
  </w:num>
  <w:num w:numId="23">
    <w:abstractNumId w:val="28"/>
  </w:num>
  <w:num w:numId="24">
    <w:abstractNumId w:val="9"/>
  </w:num>
  <w:num w:numId="25">
    <w:abstractNumId w:val="23"/>
  </w:num>
  <w:num w:numId="26">
    <w:abstractNumId w:val="30"/>
  </w:num>
  <w:num w:numId="27">
    <w:abstractNumId w:val="25"/>
  </w:num>
  <w:num w:numId="28">
    <w:abstractNumId w:val="17"/>
  </w:num>
  <w:num w:numId="29">
    <w:abstractNumId w:val="8"/>
  </w:num>
  <w:num w:numId="30">
    <w:abstractNumId w:val="16"/>
  </w:num>
  <w:num w:numId="31">
    <w:abstractNumId w:val="1"/>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51073"/>
    <w:rsid w:val="00017350"/>
    <w:rsid w:val="0004067F"/>
    <w:rsid w:val="00051073"/>
    <w:rsid w:val="000A59BB"/>
    <w:rsid w:val="000E55F9"/>
    <w:rsid w:val="001509AD"/>
    <w:rsid w:val="0018244C"/>
    <w:rsid w:val="001A551C"/>
    <w:rsid w:val="001C3DDB"/>
    <w:rsid w:val="0037768D"/>
    <w:rsid w:val="003931D9"/>
    <w:rsid w:val="00396CDA"/>
    <w:rsid w:val="003B0B8C"/>
    <w:rsid w:val="003B338A"/>
    <w:rsid w:val="003C3C8E"/>
    <w:rsid w:val="003D41A0"/>
    <w:rsid w:val="00416D83"/>
    <w:rsid w:val="004657F5"/>
    <w:rsid w:val="004B34D9"/>
    <w:rsid w:val="004C3F4B"/>
    <w:rsid w:val="004F0AFF"/>
    <w:rsid w:val="005567B3"/>
    <w:rsid w:val="005F7830"/>
    <w:rsid w:val="006509B2"/>
    <w:rsid w:val="006548AE"/>
    <w:rsid w:val="00664F97"/>
    <w:rsid w:val="0069787C"/>
    <w:rsid w:val="006D2495"/>
    <w:rsid w:val="00703100"/>
    <w:rsid w:val="00770C8E"/>
    <w:rsid w:val="007A0B41"/>
    <w:rsid w:val="007A40A8"/>
    <w:rsid w:val="00817AE9"/>
    <w:rsid w:val="008D2B76"/>
    <w:rsid w:val="00926989"/>
    <w:rsid w:val="00961D9F"/>
    <w:rsid w:val="00972B28"/>
    <w:rsid w:val="00983E4B"/>
    <w:rsid w:val="00AA3B7E"/>
    <w:rsid w:val="00BC77E0"/>
    <w:rsid w:val="00C357E2"/>
    <w:rsid w:val="00C4095D"/>
    <w:rsid w:val="00C56C4E"/>
    <w:rsid w:val="00CA56CD"/>
    <w:rsid w:val="00CE5D0A"/>
    <w:rsid w:val="00CF4CD1"/>
    <w:rsid w:val="00D25A8C"/>
    <w:rsid w:val="00D3127F"/>
    <w:rsid w:val="00DA332E"/>
    <w:rsid w:val="00E82DE2"/>
    <w:rsid w:val="00E96514"/>
    <w:rsid w:val="00F002DF"/>
    <w:rsid w:val="00F61E11"/>
    <w:rsid w:val="00F66260"/>
    <w:rsid w:val="00F751A2"/>
    <w:rsid w:val="00FD2805"/>
    <w:rsid w:val="00FD51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0"/>
  </w:style>
  <w:style w:type="paragraph" w:styleId="Overskrift3">
    <w:name w:val="heading 3"/>
    <w:basedOn w:val="Normal"/>
    <w:link w:val="Overskrift3Tegn"/>
    <w:uiPriority w:val="9"/>
    <w:qFormat/>
    <w:rsid w:val="00961D9F"/>
    <w:pPr>
      <w:spacing w:before="200" w:after="100" w:line="240" w:lineRule="auto"/>
      <w:outlineLvl w:val="2"/>
    </w:pPr>
    <w:rPr>
      <w:rFonts w:ascii="inherit" w:eastAsia="Times New Roman" w:hAnsi="inherit" w:cs="Times New Roman"/>
      <w:b/>
      <w:bCs/>
      <w:sz w:val="17"/>
      <w:szCs w:val="17"/>
      <w:lang w:eastAsia="nb-NO"/>
    </w:rPr>
  </w:style>
  <w:style w:type="paragraph" w:styleId="Overskrift4">
    <w:name w:val="heading 4"/>
    <w:basedOn w:val="Normal"/>
    <w:link w:val="Overskrift4Tegn"/>
    <w:uiPriority w:val="9"/>
    <w:qFormat/>
    <w:rsid w:val="00961D9F"/>
    <w:pPr>
      <w:spacing w:before="100" w:after="100" w:line="240" w:lineRule="auto"/>
      <w:outlineLvl w:val="3"/>
    </w:pPr>
    <w:rPr>
      <w:rFonts w:ascii="inherit" w:eastAsia="Times New Roman" w:hAnsi="inherit" w:cs="Times New Roman"/>
      <w:b/>
      <w:bCs/>
      <w:sz w:val="15"/>
      <w:szCs w:val="15"/>
      <w:lang w:eastAsia="nb-NO"/>
    </w:rPr>
  </w:style>
  <w:style w:type="paragraph" w:styleId="Overskrift5">
    <w:name w:val="heading 5"/>
    <w:basedOn w:val="Normal"/>
    <w:next w:val="Normal"/>
    <w:link w:val="Overskrift5Tegn"/>
    <w:uiPriority w:val="9"/>
    <w:unhideWhenUsed/>
    <w:qFormat/>
    <w:rsid w:val="00CE5D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61D9F"/>
    <w:rPr>
      <w:rFonts w:ascii="inherit" w:eastAsia="Times New Roman" w:hAnsi="inherit" w:cs="Times New Roman"/>
      <w:b/>
      <w:bCs/>
      <w:sz w:val="17"/>
      <w:szCs w:val="17"/>
      <w:lang w:eastAsia="nb-NO"/>
    </w:rPr>
  </w:style>
  <w:style w:type="character" w:customStyle="1" w:styleId="Overskrift4Tegn">
    <w:name w:val="Overskrift 4 Tegn"/>
    <w:basedOn w:val="Standardskriftforavsnitt"/>
    <w:link w:val="Overskrift4"/>
    <w:uiPriority w:val="9"/>
    <w:rsid w:val="00961D9F"/>
    <w:rPr>
      <w:rFonts w:ascii="inherit" w:eastAsia="Times New Roman" w:hAnsi="inherit" w:cs="Times New Roman"/>
      <w:b/>
      <w:bCs/>
      <w:sz w:val="15"/>
      <w:szCs w:val="15"/>
      <w:lang w:eastAsia="nb-NO"/>
    </w:rPr>
  </w:style>
  <w:style w:type="character" w:styleId="Hyperkobling">
    <w:name w:val="Hyperlink"/>
    <w:basedOn w:val="Standardskriftforavsnitt"/>
    <w:uiPriority w:val="99"/>
    <w:unhideWhenUsed/>
    <w:rsid w:val="00961D9F"/>
    <w:rPr>
      <w:strike w:val="0"/>
      <w:dstrike w:val="0"/>
      <w:color w:val="337AB7"/>
      <w:u w:val="none"/>
      <w:effect w:val="none"/>
      <w:shd w:val="clear" w:color="auto" w:fill="auto"/>
    </w:rPr>
  </w:style>
  <w:style w:type="character" w:styleId="Sterk">
    <w:name w:val="Strong"/>
    <w:basedOn w:val="Standardskriftforavsnitt"/>
    <w:uiPriority w:val="99"/>
    <w:qFormat/>
    <w:rsid w:val="00961D9F"/>
    <w:rPr>
      <w:b/>
      <w:bCs/>
    </w:rPr>
  </w:style>
  <w:style w:type="paragraph" w:styleId="NormalWeb">
    <w:name w:val="Normal (Web)"/>
    <w:basedOn w:val="Normal"/>
    <w:uiPriority w:val="99"/>
    <w:unhideWhenUsed/>
    <w:rsid w:val="00961D9F"/>
    <w:pPr>
      <w:spacing w:line="240" w:lineRule="auto"/>
    </w:pPr>
    <w:rPr>
      <w:rFonts w:ascii="Source Sans Pro" w:eastAsia="Times New Roman" w:hAnsi="Source Sans Pro" w:cs="Times New Roman"/>
      <w:sz w:val="15"/>
      <w:szCs w:val="15"/>
      <w:lang w:eastAsia="nb-NO"/>
    </w:rPr>
  </w:style>
  <w:style w:type="character" w:customStyle="1" w:styleId="Overskrift5Tegn">
    <w:name w:val="Overskrift 5 Tegn"/>
    <w:basedOn w:val="Standardskriftforavsnitt"/>
    <w:link w:val="Overskrift5"/>
    <w:uiPriority w:val="9"/>
    <w:rsid w:val="00CE5D0A"/>
    <w:rPr>
      <w:rFonts w:asciiTheme="majorHAnsi" w:eastAsiaTheme="majorEastAsia" w:hAnsiTheme="majorHAnsi" w:cstheme="majorBidi"/>
      <w:color w:val="243F60" w:themeColor="accent1" w:themeShade="7F"/>
    </w:rPr>
  </w:style>
  <w:style w:type="character" w:styleId="Utheving">
    <w:name w:val="Emphasis"/>
    <w:basedOn w:val="Standardskriftforavsnitt"/>
    <w:uiPriority w:val="99"/>
    <w:qFormat/>
    <w:rsid w:val="0004067F"/>
    <w:rPr>
      <w:i/>
      <w:iCs/>
    </w:rPr>
  </w:style>
  <w:style w:type="paragraph" w:styleId="Listeavsnitt">
    <w:name w:val="List Paragraph"/>
    <w:basedOn w:val="Normal"/>
    <w:uiPriority w:val="34"/>
    <w:qFormat/>
    <w:rsid w:val="0069787C"/>
    <w:pPr>
      <w:ind w:left="720"/>
      <w:contextualSpacing/>
    </w:pPr>
  </w:style>
  <w:style w:type="paragraph" w:customStyle="1" w:styleId="H1">
    <w:name w:val="H1"/>
    <w:basedOn w:val="Normal"/>
    <w:next w:val="Normal"/>
    <w:uiPriority w:val="99"/>
    <w:rsid w:val="003C3C8E"/>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obletekst">
    <w:name w:val="Balloon Text"/>
    <w:basedOn w:val="Normal"/>
    <w:link w:val="BobletekstTegn"/>
    <w:uiPriority w:val="99"/>
    <w:semiHidden/>
    <w:unhideWhenUsed/>
    <w:rsid w:val="003C3C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3C8E"/>
    <w:rPr>
      <w:rFonts w:ascii="Tahoma" w:hAnsi="Tahoma" w:cs="Tahoma"/>
      <w:sz w:val="16"/>
      <w:szCs w:val="16"/>
    </w:rPr>
  </w:style>
  <w:style w:type="paragraph" w:styleId="Topptekst">
    <w:name w:val="header"/>
    <w:basedOn w:val="Normal"/>
    <w:link w:val="TopptekstTegn"/>
    <w:uiPriority w:val="99"/>
    <w:semiHidden/>
    <w:unhideWhenUsed/>
    <w:rsid w:val="00FD28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2805"/>
  </w:style>
  <w:style w:type="paragraph" w:styleId="Bunntekst">
    <w:name w:val="footer"/>
    <w:basedOn w:val="Normal"/>
    <w:link w:val="BunntekstTegn"/>
    <w:uiPriority w:val="99"/>
    <w:semiHidden/>
    <w:unhideWhenUsed/>
    <w:rsid w:val="00FD28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D2805"/>
  </w:style>
</w:styles>
</file>

<file path=word/webSettings.xml><?xml version="1.0" encoding="utf-8"?>
<w:webSettings xmlns:r="http://schemas.openxmlformats.org/officeDocument/2006/relationships" xmlns:w="http://schemas.openxmlformats.org/wordprocessingml/2006/main">
  <w:divs>
    <w:div w:id="541526843">
      <w:bodyDiv w:val="1"/>
      <w:marLeft w:val="0"/>
      <w:marRight w:val="0"/>
      <w:marTop w:val="0"/>
      <w:marBottom w:val="0"/>
      <w:divBdr>
        <w:top w:val="none" w:sz="0" w:space="0" w:color="auto"/>
        <w:left w:val="none" w:sz="0" w:space="0" w:color="auto"/>
        <w:bottom w:val="none" w:sz="0" w:space="0" w:color="auto"/>
        <w:right w:val="none" w:sz="0" w:space="0" w:color="auto"/>
      </w:divBdr>
      <w:divsChild>
        <w:div w:id="1340502261">
          <w:marLeft w:val="-150"/>
          <w:marRight w:val="-150"/>
          <w:marTop w:val="0"/>
          <w:marBottom w:val="0"/>
          <w:divBdr>
            <w:top w:val="none" w:sz="0" w:space="0" w:color="auto"/>
            <w:left w:val="none" w:sz="0" w:space="0" w:color="auto"/>
            <w:bottom w:val="none" w:sz="0" w:space="0" w:color="auto"/>
            <w:right w:val="none" w:sz="0" w:space="0" w:color="auto"/>
          </w:divBdr>
          <w:divsChild>
            <w:div w:id="1180851078">
              <w:marLeft w:val="0"/>
              <w:marRight w:val="0"/>
              <w:marTop w:val="0"/>
              <w:marBottom w:val="0"/>
              <w:divBdr>
                <w:top w:val="none" w:sz="0" w:space="0" w:color="auto"/>
                <w:left w:val="none" w:sz="0" w:space="0" w:color="auto"/>
                <w:bottom w:val="none" w:sz="0" w:space="0" w:color="auto"/>
                <w:right w:val="none" w:sz="0" w:space="0" w:color="auto"/>
              </w:divBdr>
              <w:divsChild>
                <w:div w:id="1764498769">
                  <w:marLeft w:val="0"/>
                  <w:marRight w:val="0"/>
                  <w:marTop w:val="0"/>
                  <w:marBottom w:val="0"/>
                  <w:divBdr>
                    <w:top w:val="none" w:sz="0" w:space="0" w:color="auto"/>
                    <w:left w:val="none" w:sz="0" w:space="0" w:color="auto"/>
                    <w:bottom w:val="none" w:sz="0" w:space="0" w:color="auto"/>
                    <w:right w:val="none" w:sz="0" w:space="0" w:color="auto"/>
                  </w:divBdr>
                  <w:divsChild>
                    <w:div w:id="1353993367">
                      <w:marLeft w:val="0"/>
                      <w:marRight w:val="0"/>
                      <w:marTop w:val="0"/>
                      <w:marBottom w:val="0"/>
                      <w:divBdr>
                        <w:top w:val="none" w:sz="0" w:space="0" w:color="auto"/>
                        <w:left w:val="none" w:sz="0" w:space="0" w:color="auto"/>
                        <w:bottom w:val="none" w:sz="0" w:space="0" w:color="auto"/>
                        <w:right w:val="none" w:sz="0" w:space="0" w:color="auto"/>
                      </w:divBdr>
                      <w:divsChild>
                        <w:div w:id="835221077">
                          <w:marLeft w:val="0"/>
                          <w:marRight w:val="0"/>
                          <w:marTop w:val="0"/>
                          <w:marBottom w:val="0"/>
                          <w:divBdr>
                            <w:top w:val="none" w:sz="0" w:space="0" w:color="auto"/>
                            <w:left w:val="none" w:sz="0" w:space="0" w:color="auto"/>
                            <w:bottom w:val="none" w:sz="0" w:space="0" w:color="auto"/>
                            <w:right w:val="none" w:sz="0" w:space="0" w:color="auto"/>
                          </w:divBdr>
                          <w:divsChild>
                            <w:div w:id="1580015759">
                              <w:marLeft w:val="0"/>
                              <w:marRight w:val="0"/>
                              <w:marTop w:val="0"/>
                              <w:marBottom w:val="0"/>
                              <w:divBdr>
                                <w:top w:val="none" w:sz="0" w:space="0" w:color="auto"/>
                                <w:left w:val="none" w:sz="0" w:space="0" w:color="auto"/>
                                <w:bottom w:val="none" w:sz="0" w:space="0" w:color="auto"/>
                                <w:right w:val="none" w:sz="0" w:space="0" w:color="auto"/>
                              </w:divBdr>
                            </w:div>
                          </w:divsChild>
                        </w:div>
                        <w:div w:id="2089376291">
                          <w:marLeft w:val="0"/>
                          <w:marRight w:val="0"/>
                          <w:marTop w:val="0"/>
                          <w:marBottom w:val="0"/>
                          <w:divBdr>
                            <w:top w:val="none" w:sz="0" w:space="0" w:color="auto"/>
                            <w:left w:val="none" w:sz="0" w:space="0" w:color="auto"/>
                            <w:bottom w:val="none" w:sz="0" w:space="0" w:color="auto"/>
                            <w:right w:val="none" w:sz="0" w:space="0" w:color="auto"/>
                          </w:divBdr>
                          <w:divsChild>
                            <w:div w:id="1384404648">
                              <w:marLeft w:val="0"/>
                              <w:marRight w:val="0"/>
                              <w:marTop w:val="0"/>
                              <w:marBottom w:val="0"/>
                              <w:divBdr>
                                <w:top w:val="none" w:sz="0" w:space="0" w:color="auto"/>
                                <w:left w:val="none" w:sz="0" w:space="0" w:color="auto"/>
                                <w:bottom w:val="none" w:sz="0" w:space="0" w:color="auto"/>
                                <w:right w:val="none" w:sz="0" w:space="0" w:color="auto"/>
                              </w:divBdr>
                            </w:div>
                          </w:divsChild>
                        </w:div>
                        <w:div w:id="981931702">
                          <w:marLeft w:val="0"/>
                          <w:marRight w:val="0"/>
                          <w:marTop w:val="0"/>
                          <w:marBottom w:val="0"/>
                          <w:divBdr>
                            <w:top w:val="none" w:sz="0" w:space="0" w:color="auto"/>
                            <w:left w:val="none" w:sz="0" w:space="0" w:color="auto"/>
                            <w:bottom w:val="none" w:sz="0" w:space="0" w:color="auto"/>
                            <w:right w:val="none" w:sz="0" w:space="0" w:color="auto"/>
                          </w:divBdr>
                          <w:divsChild>
                            <w:div w:id="949630721">
                              <w:marLeft w:val="0"/>
                              <w:marRight w:val="0"/>
                              <w:marTop w:val="0"/>
                              <w:marBottom w:val="0"/>
                              <w:divBdr>
                                <w:top w:val="none" w:sz="0" w:space="0" w:color="auto"/>
                                <w:left w:val="none" w:sz="0" w:space="0" w:color="auto"/>
                                <w:bottom w:val="none" w:sz="0" w:space="0" w:color="auto"/>
                                <w:right w:val="none" w:sz="0" w:space="0" w:color="auto"/>
                              </w:divBdr>
                            </w:div>
                          </w:divsChild>
                        </w:div>
                        <w:div w:id="1959414542">
                          <w:marLeft w:val="0"/>
                          <w:marRight w:val="0"/>
                          <w:marTop w:val="0"/>
                          <w:marBottom w:val="0"/>
                          <w:divBdr>
                            <w:top w:val="none" w:sz="0" w:space="0" w:color="auto"/>
                            <w:left w:val="none" w:sz="0" w:space="0" w:color="auto"/>
                            <w:bottom w:val="none" w:sz="0" w:space="0" w:color="auto"/>
                            <w:right w:val="none" w:sz="0" w:space="0" w:color="auto"/>
                          </w:divBdr>
                          <w:divsChild>
                            <w:div w:id="1423799047">
                              <w:marLeft w:val="0"/>
                              <w:marRight w:val="0"/>
                              <w:marTop w:val="0"/>
                              <w:marBottom w:val="0"/>
                              <w:divBdr>
                                <w:top w:val="none" w:sz="0" w:space="0" w:color="auto"/>
                                <w:left w:val="none" w:sz="0" w:space="0" w:color="auto"/>
                                <w:bottom w:val="none" w:sz="0" w:space="0" w:color="auto"/>
                                <w:right w:val="none" w:sz="0" w:space="0" w:color="auto"/>
                              </w:divBdr>
                            </w:div>
                          </w:divsChild>
                        </w:div>
                        <w:div w:id="1741708045">
                          <w:marLeft w:val="0"/>
                          <w:marRight w:val="0"/>
                          <w:marTop w:val="0"/>
                          <w:marBottom w:val="0"/>
                          <w:divBdr>
                            <w:top w:val="none" w:sz="0" w:space="0" w:color="auto"/>
                            <w:left w:val="none" w:sz="0" w:space="0" w:color="auto"/>
                            <w:bottom w:val="none" w:sz="0" w:space="0" w:color="auto"/>
                            <w:right w:val="none" w:sz="0" w:space="0" w:color="auto"/>
                          </w:divBdr>
                          <w:divsChild>
                            <w:div w:id="2077626322">
                              <w:marLeft w:val="0"/>
                              <w:marRight w:val="0"/>
                              <w:marTop w:val="0"/>
                              <w:marBottom w:val="0"/>
                              <w:divBdr>
                                <w:top w:val="none" w:sz="0" w:space="0" w:color="auto"/>
                                <w:left w:val="none" w:sz="0" w:space="0" w:color="auto"/>
                                <w:bottom w:val="none" w:sz="0" w:space="0" w:color="auto"/>
                                <w:right w:val="none" w:sz="0" w:space="0" w:color="auto"/>
                              </w:divBdr>
                            </w:div>
                          </w:divsChild>
                        </w:div>
                        <w:div w:id="458455311">
                          <w:marLeft w:val="0"/>
                          <w:marRight w:val="0"/>
                          <w:marTop w:val="0"/>
                          <w:marBottom w:val="0"/>
                          <w:divBdr>
                            <w:top w:val="none" w:sz="0" w:space="0" w:color="auto"/>
                            <w:left w:val="none" w:sz="0" w:space="0" w:color="auto"/>
                            <w:bottom w:val="none" w:sz="0" w:space="0" w:color="auto"/>
                            <w:right w:val="none" w:sz="0" w:space="0" w:color="auto"/>
                          </w:divBdr>
                          <w:divsChild>
                            <w:div w:id="436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98810">
      <w:bodyDiv w:val="1"/>
      <w:marLeft w:val="0"/>
      <w:marRight w:val="0"/>
      <w:marTop w:val="0"/>
      <w:marBottom w:val="0"/>
      <w:divBdr>
        <w:top w:val="none" w:sz="0" w:space="0" w:color="auto"/>
        <w:left w:val="none" w:sz="0" w:space="0" w:color="auto"/>
        <w:bottom w:val="none" w:sz="0" w:space="0" w:color="auto"/>
        <w:right w:val="none" w:sz="0" w:space="0" w:color="auto"/>
      </w:divBdr>
      <w:divsChild>
        <w:div w:id="1989280797">
          <w:marLeft w:val="-150"/>
          <w:marRight w:val="-150"/>
          <w:marTop w:val="0"/>
          <w:marBottom w:val="0"/>
          <w:divBdr>
            <w:top w:val="none" w:sz="0" w:space="0" w:color="auto"/>
            <w:left w:val="none" w:sz="0" w:space="0" w:color="auto"/>
            <w:bottom w:val="none" w:sz="0" w:space="0" w:color="auto"/>
            <w:right w:val="none" w:sz="0" w:space="0" w:color="auto"/>
          </w:divBdr>
          <w:divsChild>
            <w:div w:id="645596544">
              <w:marLeft w:val="0"/>
              <w:marRight w:val="0"/>
              <w:marTop w:val="0"/>
              <w:marBottom w:val="0"/>
              <w:divBdr>
                <w:top w:val="none" w:sz="0" w:space="0" w:color="auto"/>
                <w:left w:val="none" w:sz="0" w:space="0" w:color="auto"/>
                <w:bottom w:val="none" w:sz="0" w:space="0" w:color="auto"/>
                <w:right w:val="none" w:sz="0" w:space="0" w:color="auto"/>
              </w:divBdr>
              <w:divsChild>
                <w:div w:id="208685566">
                  <w:marLeft w:val="0"/>
                  <w:marRight w:val="0"/>
                  <w:marTop w:val="0"/>
                  <w:marBottom w:val="0"/>
                  <w:divBdr>
                    <w:top w:val="none" w:sz="0" w:space="0" w:color="auto"/>
                    <w:left w:val="none" w:sz="0" w:space="0" w:color="auto"/>
                    <w:bottom w:val="none" w:sz="0" w:space="0" w:color="auto"/>
                    <w:right w:val="none" w:sz="0" w:space="0" w:color="auto"/>
                  </w:divBdr>
                  <w:divsChild>
                    <w:div w:id="938025409">
                      <w:marLeft w:val="0"/>
                      <w:marRight w:val="0"/>
                      <w:marTop w:val="0"/>
                      <w:marBottom w:val="0"/>
                      <w:divBdr>
                        <w:top w:val="none" w:sz="0" w:space="0" w:color="auto"/>
                        <w:left w:val="none" w:sz="0" w:space="0" w:color="auto"/>
                        <w:bottom w:val="none" w:sz="0" w:space="0" w:color="auto"/>
                        <w:right w:val="none" w:sz="0" w:space="0" w:color="auto"/>
                      </w:divBdr>
                      <w:divsChild>
                        <w:div w:id="1150950256">
                          <w:marLeft w:val="0"/>
                          <w:marRight w:val="0"/>
                          <w:marTop w:val="0"/>
                          <w:marBottom w:val="0"/>
                          <w:divBdr>
                            <w:top w:val="none" w:sz="0" w:space="0" w:color="auto"/>
                            <w:left w:val="none" w:sz="0" w:space="0" w:color="auto"/>
                            <w:bottom w:val="none" w:sz="0" w:space="0" w:color="auto"/>
                            <w:right w:val="none" w:sz="0" w:space="0" w:color="auto"/>
                          </w:divBdr>
                          <w:divsChild>
                            <w:div w:id="1391924808">
                              <w:marLeft w:val="0"/>
                              <w:marRight w:val="0"/>
                              <w:marTop w:val="0"/>
                              <w:marBottom w:val="0"/>
                              <w:divBdr>
                                <w:top w:val="none" w:sz="0" w:space="0" w:color="auto"/>
                                <w:left w:val="none" w:sz="0" w:space="0" w:color="auto"/>
                                <w:bottom w:val="none" w:sz="0" w:space="0" w:color="auto"/>
                                <w:right w:val="none" w:sz="0" w:space="0" w:color="auto"/>
                              </w:divBdr>
                            </w:div>
                          </w:divsChild>
                        </w:div>
                        <w:div w:id="2069255025">
                          <w:marLeft w:val="0"/>
                          <w:marRight w:val="0"/>
                          <w:marTop w:val="0"/>
                          <w:marBottom w:val="0"/>
                          <w:divBdr>
                            <w:top w:val="none" w:sz="0" w:space="0" w:color="auto"/>
                            <w:left w:val="none" w:sz="0" w:space="0" w:color="auto"/>
                            <w:bottom w:val="none" w:sz="0" w:space="0" w:color="auto"/>
                            <w:right w:val="none" w:sz="0" w:space="0" w:color="auto"/>
                          </w:divBdr>
                          <w:divsChild>
                            <w:div w:id="1496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6900">
      <w:bodyDiv w:val="1"/>
      <w:marLeft w:val="0"/>
      <w:marRight w:val="0"/>
      <w:marTop w:val="0"/>
      <w:marBottom w:val="0"/>
      <w:divBdr>
        <w:top w:val="none" w:sz="0" w:space="0" w:color="auto"/>
        <w:left w:val="none" w:sz="0" w:space="0" w:color="auto"/>
        <w:bottom w:val="none" w:sz="0" w:space="0" w:color="auto"/>
        <w:right w:val="none" w:sz="0" w:space="0" w:color="auto"/>
      </w:divBdr>
      <w:divsChild>
        <w:div w:id="569736894">
          <w:marLeft w:val="-150"/>
          <w:marRight w:val="-150"/>
          <w:marTop w:val="0"/>
          <w:marBottom w:val="0"/>
          <w:divBdr>
            <w:top w:val="none" w:sz="0" w:space="0" w:color="auto"/>
            <w:left w:val="none" w:sz="0" w:space="0" w:color="auto"/>
            <w:bottom w:val="none" w:sz="0" w:space="0" w:color="auto"/>
            <w:right w:val="none" w:sz="0" w:space="0" w:color="auto"/>
          </w:divBdr>
          <w:divsChild>
            <w:div w:id="580143900">
              <w:marLeft w:val="0"/>
              <w:marRight w:val="0"/>
              <w:marTop w:val="0"/>
              <w:marBottom w:val="0"/>
              <w:divBdr>
                <w:top w:val="none" w:sz="0" w:space="0" w:color="auto"/>
                <w:left w:val="none" w:sz="0" w:space="0" w:color="auto"/>
                <w:bottom w:val="none" w:sz="0" w:space="0" w:color="auto"/>
                <w:right w:val="none" w:sz="0" w:space="0" w:color="auto"/>
              </w:divBdr>
              <w:divsChild>
                <w:div w:id="276983903">
                  <w:marLeft w:val="0"/>
                  <w:marRight w:val="0"/>
                  <w:marTop w:val="0"/>
                  <w:marBottom w:val="0"/>
                  <w:divBdr>
                    <w:top w:val="none" w:sz="0" w:space="0" w:color="auto"/>
                    <w:left w:val="none" w:sz="0" w:space="0" w:color="auto"/>
                    <w:bottom w:val="none" w:sz="0" w:space="0" w:color="auto"/>
                    <w:right w:val="none" w:sz="0" w:space="0" w:color="auto"/>
                  </w:divBdr>
                  <w:divsChild>
                    <w:div w:id="516500226">
                      <w:marLeft w:val="0"/>
                      <w:marRight w:val="0"/>
                      <w:marTop w:val="0"/>
                      <w:marBottom w:val="0"/>
                      <w:divBdr>
                        <w:top w:val="none" w:sz="0" w:space="0" w:color="auto"/>
                        <w:left w:val="none" w:sz="0" w:space="0" w:color="auto"/>
                        <w:bottom w:val="none" w:sz="0" w:space="0" w:color="auto"/>
                        <w:right w:val="none" w:sz="0" w:space="0" w:color="auto"/>
                      </w:divBdr>
                      <w:divsChild>
                        <w:div w:id="774404602">
                          <w:marLeft w:val="0"/>
                          <w:marRight w:val="0"/>
                          <w:marTop w:val="0"/>
                          <w:marBottom w:val="0"/>
                          <w:divBdr>
                            <w:top w:val="none" w:sz="0" w:space="0" w:color="auto"/>
                            <w:left w:val="none" w:sz="0" w:space="0" w:color="auto"/>
                            <w:bottom w:val="none" w:sz="0" w:space="0" w:color="auto"/>
                            <w:right w:val="none" w:sz="0" w:space="0" w:color="auto"/>
                          </w:divBdr>
                          <w:divsChild>
                            <w:div w:id="556742517">
                              <w:marLeft w:val="0"/>
                              <w:marRight w:val="0"/>
                              <w:marTop w:val="0"/>
                              <w:marBottom w:val="0"/>
                              <w:divBdr>
                                <w:top w:val="none" w:sz="0" w:space="0" w:color="auto"/>
                                <w:left w:val="none" w:sz="0" w:space="0" w:color="auto"/>
                                <w:bottom w:val="none" w:sz="0" w:space="0" w:color="auto"/>
                                <w:right w:val="none" w:sz="0" w:space="0" w:color="auto"/>
                              </w:divBdr>
                            </w:div>
                          </w:divsChild>
                        </w:div>
                        <w:div w:id="2011445191">
                          <w:marLeft w:val="0"/>
                          <w:marRight w:val="0"/>
                          <w:marTop w:val="0"/>
                          <w:marBottom w:val="0"/>
                          <w:divBdr>
                            <w:top w:val="none" w:sz="0" w:space="0" w:color="auto"/>
                            <w:left w:val="none" w:sz="0" w:space="0" w:color="auto"/>
                            <w:bottom w:val="none" w:sz="0" w:space="0" w:color="auto"/>
                            <w:right w:val="none" w:sz="0" w:space="0" w:color="auto"/>
                          </w:divBdr>
                          <w:divsChild>
                            <w:div w:id="1515732092">
                              <w:marLeft w:val="0"/>
                              <w:marRight w:val="0"/>
                              <w:marTop w:val="0"/>
                              <w:marBottom w:val="0"/>
                              <w:divBdr>
                                <w:top w:val="none" w:sz="0" w:space="0" w:color="auto"/>
                                <w:left w:val="none" w:sz="0" w:space="0" w:color="auto"/>
                                <w:bottom w:val="none" w:sz="0" w:space="0" w:color="auto"/>
                                <w:right w:val="none" w:sz="0" w:space="0" w:color="auto"/>
                              </w:divBdr>
                            </w:div>
                          </w:divsChild>
                        </w:div>
                        <w:div w:id="476068501">
                          <w:marLeft w:val="0"/>
                          <w:marRight w:val="0"/>
                          <w:marTop w:val="0"/>
                          <w:marBottom w:val="0"/>
                          <w:divBdr>
                            <w:top w:val="none" w:sz="0" w:space="0" w:color="auto"/>
                            <w:left w:val="none" w:sz="0" w:space="0" w:color="auto"/>
                            <w:bottom w:val="none" w:sz="0" w:space="0" w:color="auto"/>
                            <w:right w:val="none" w:sz="0" w:space="0" w:color="auto"/>
                          </w:divBdr>
                          <w:divsChild>
                            <w:div w:id="1860898230">
                              <w:marLeft w:val="0"/>
                              <w:marRight w:val="0"/>
                              <w:marTop w:val="0"/>
                              <w:marBottom w:val="0"/>
                              <w:divBdr>
                                <w:top w:val="none" w:sz="0" w:space="0" w:color="auto"/>
                                <w:left w:val="none" w:sz="0" w:space="0" w:color="auto"/>
                                <w:bottom w:val="none" w:sz="0" w:space="0" w:color="auto"/>
                                <w:right w:val="none" w:sz="0" w:space="0" w:color="auto"/>
                              </w:divBdr>
                            </w:div>
                          </w:divsChild>
                        </w:div>
                        <w:div w:id="1433823187">
                          <w:marLeft w:val="0"/>
                          <w:marRight w:val="0"/>
                          <w:marTop w:val="0"/>
                          <w:marBottom w:val="0"/>
                          <w:divBdr>
                            <w:top w:val="none" w:sz="0" w:space="0" w:color="auto"/>
                            <w:left w:val="none" w:sz="0" w:space="0" w:color="auto"/>
                            <w:bottom w:val="none" w:sz="0" w:space="0" w:color="auto"/>
                            <w:right w:val="none" w:sz="0" w:space="0" w:color="auto"/>
                          </w:divBdr>
                          <w:divsChild>
                            <w:div w:id="1074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sebiblioteket.no/fagprosedyrer/ferdige/mishandling-overgrep-eller-omsorgssvikt-av-barn-bekymring-mistanke-og-mel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nehuset.tromso@politiet.no" TargetMode="External"/><Relationship Id="rId12" Type="http://schemas.openxmlformats.org/officeDocument/2006/relationships/hyperlink" Target="https://helsedirektoratet.no/retningslinjer/helsestasjons-og-skolehelsetjenesten"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sebiblioteket.no/fagprosedyrer/ferdige/mishandling-av-barn-fysis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helsebiblioteket.no/fagprosedyrer/ferdige/omsorgssvikt-vanskjotsel-av-barn" TargetMode="External"/><Relationship Id="rId4" Type="http://schemas.openxmlformats.org/officeDocument/2006/relationships/webSettings" Target="webSettings.xml"/><Relationship Id="rId9" Type="http://schemas.openxmlformats.org/officeDocument/2006/relationships/hyperlink" Target="http://www.helsebiblioteket.no/fagprosedyrer/ferdige/seksuelle-overgrep-mot-bar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BC7D1585DD5D4EB070F7B5D80F2474" ma:contentTypeVersion="9" ma:contentTypeDescription="Opprett et nytt dokument." ma:contentTypeScope="" ma:versionID="b079aa6561794393dc70f41f153c6a80">
  <xsd:schema xmlns:xsd="http://www.w3.org/2001/XMLSchema" xmlns:xs="http://www.w3.org/2001/XMLSchema" xmlns:p="http://schemas.microsoft.com/office/2006/metadata/properties" xmlns:ns2="31cf7cea-61f7-4c3d-9454-c0a301624fe0" xmlns:ns3="6dc2b6b9-aa67-447b-a881-bb1fe81e7735" targetNamespace="http://schemas.microsoft.com/office/2006/metadata/properties" ma:root="true" ma:fieldsID="6a91ad24dd15d77b4fdbab588c8c93bb" ns2:_="" ns3:_="">
    <xsd:import namespace="31cf7cea-61f7-4c3d-9454-c0a301624fe0"/>
    <xsd:import namespace="6dc2b6b9-aa67-447b-a881-bb1fe81e7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7cea-61f7-4c3d-9454-c0a30162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2b6b9-aa67-447b-a881-bb1fe81e773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c2b6b9-aa67-447b-a881-bb1fe81e7735">
      <UserInfo>
        <DisplayName>Eirik Pedersen</DisplayName>
        <AccountId>44</AccountId>
        <AccountType/>
      </UserInfo>
    </SharedWithUsers>
  </documentManagement>
</p:properties>
</file>

<file path=customXml/itemProps1.xml><?xml version="1.0" encoding="utf-8"?>
<ds:datastoreItem xmlns:ds="http://schemas.openxmlformats.org/officeDocument/2006/customXml" ds:itemID="{93CD3783-A0A2-4CC6-98FD-1A27ABFEC543}"/>
</file>

<file path=customXml/itemProps2.xml><?xml version="1.0" encoding="utf-8"?>
<ds:datastoreItem xmlns:ds="http://schemas.openxmlformats.org/officeDocument/2006/customXml" ds:itemID="{412C7B30-81D1-459B-9D34-1512A303B145}"/>
</file>

<file path=customXml/itemProps3.xml><?xml version="1.0" encoding="utf-8"?>
<ds:datastoreItem xmlns:ds="http://schemas.openxmlformats.org/officeDocument/2006/customXml" ds:itemID="{BF6A91B2-98BC-4680-BE83-A7F246BBC959}"/>
</file>

<file path=docProps/app.xml><?xml version="1.0" encoding="utf-8"?>
<Properties xmlns="http://schemas.openxmlformats.org/officeDocument/2006/extended-properties" xmlns:vt="http://schemas.openxmlformats.org/officeDocument/2006/docPropsVTypes">
  <Template>Normal</Template>
  <TotalTime>698</TotalTime>
  <Pages>5</Pages>
  <Words>1171</Words>
  <Characters>6209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HelseVGS</dc:creator>
  <cp:lastModifiedBy>mas</cp:lastModifiedBy>
  <cp:revision>16</cp:revision>
  <dcterms:created xsi:type="dcterms:W3CDTF">2017-06-27T07:29:00Z</dcterms:created>
  <dcterms:modified xsi:type="dcterms:W3CDTF">2017-11-23T07:55:00Z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0x0101001CBC7D1585DD5D4EB070F7B5D80F2474</vt:lpwstr>
  </property>
</Properties>
</file>